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0" w:type="dxa"/>
        <w:tblLayout w:type="fixed"/>
        <w:tblLook w:val="04A0" w:firstRow="1" w:lastRow="0" w:firstColumn="1" w:lastColumn="0" w:noHBand="0" w:noVBand="1"/>
      </w:tblPr>
      <w:tblGrid>
        <w:gridCol w:w="709"/>
        <w:gridCol w:w="2977"/>
        <w:gridCol w:w="5528"/>
        <w:gridCol w:w="806"/>
        <w:gridCol w:w="470"/>
      </w:tblGrid>
      <w:tr w:rsidR="00FC1D77" w:rsidRPr="00C677CD" w14:paraId="7BF46312" w14:textId="77777777" w:rsidTr="00421AF9">
        <w:trPr>
          <w:gridAfter w:val="1"/>
          <w:wAfter w:w="470" w:type="dxa"/>
        </w:trPr>
        <w:tc>
          <w:tcPr>
            <w:tcW w:w="10020" w:type="dxa"/>
            <w:gridSpan w:val="4"/>
            <w:shd w:val="clear" w:color="auto" w:fill="auto"/>
          </w:tcPr>
          <w:p w14:paraId="40F77B34" w14:textId="717D2683" w:rsidR="00FC1D77" w:rsidRPr="00762404" w:rsidRDefault="00FC1D77" w:rsidP="00421AF9">
            <w:pPr>
              <w:pStyle w:val="Heading2"/>
              <w:rPr>
                <w:b/>
                <w:color w:val="auto"/>
              </w:rPr>
            </w:pPr>
            <w:bookmarkStart w:id="0" w:name="_GoBack"/>
            <w:bookmarkEnd w:id="0"/>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047C75" w:rsidRPr="004D4EC9">
              <w:rPr>
                <w:rFonts w:asciiTheme="minorHAnsi" w:eastAsia="Times New Roman" w:hAnsiTheme="minorHAnsi" w:cstheme="minorHAnsi"/>
                <w:color w:val="auto"/>
                <w:sz w:val="24"/>
                <w:szCs w:val="24"/>
              </w:rPr>
              <w:t>Mond</w:t>
            </w:r>
            <w:r w:rsidR="006B0318" w:rsidRPr="004D4EC9">
              <w:rPr>
                <w:rFonts w:asciiTheme="minorHAnsi" w:eastAsia="Times New Roman" w:hAnsiTheme="minorHAnsi" w:cstheme="minorHAnsi"/>
                <w:color w:val="auto"/>
                <w:sz w:val="24"/>
                <w:szCs w:val="24"/>
              </w:rPr>
              <w:t>ay</w:t>
            </w:r>
            <w:r w:rsidR="00082195" w:rsidRPr="004D4EC9">
              <w:rPr>
                <w:rFonts w:asciiTheme="minorHAnsi" w:eastAsia="Times New Roman" w:hAnsiTheme="minorHAnsi" w:cstheme="minorHAnsi"/>
                <w:color w:val="auto"/>
                <w:sz w:val="24"/>
                <w:szCs w:val="24"/>
              </w:rPr>
              <w:t xml:space="preserve">, </w:t>
            </w:r>
            <w:r w:rsidR="00ED04AA">
              <w:rPr>
                <w:rFonts w:asciiTheme="minorHAnsi" w:eastAsia="Times New Roman" w:hAnsiTheme="minorHAnsi" w:cstheme="minorHAnsi"/>
                <w:color w:val="auto"/>
                <w:sz w:val="24"/>
                <w:szCs w:val="24"/>
              </w:rPr>
              <w:t>31 January 2022</w:t>
            </w:r>
          </w:p>
          <w:p w14:paraId="713E3E99" w14:textId="77777777" w:rsidR="00FC1D77" w:rsidRPr="00C677CD" w:rsidRDefault="00FC1D77" w:rsidP="00421AF9">
            <w:pPr>
              <w:spacing w:after="0" w:line="240" w:lineRule="auto"/>
            </w:pPr>
          </w:p>
        </w:tc>
      </w:tr>
      <w:tr w:rsidR="00FC1D77" w:rsidRPr="009D3BD8" w14:paraId="379C892E" w14:textId="77777777" w:rsidTr="00421AF9">
        <w:trPr>
          <w:gridAfter w:val="1"/>
          <w:wAfter w:w="470" w:type="dxa"/>
        </w:trPr>
        <w:tc>
          <w:tcPr>
            <w:tcW w:w="3686" w:type="dxa"/>
            <w:gridSpan w:val="2"/>
            <w:shd w:val="clear" w:color="auto" w:fill="auto"/>
          </w:tcPr>
          <w:p w14:paraId="6989B487" w14:textId="55C9C5C0"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421AF9">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8689142" w14:textId="77777777" w:rsidR="00182766" w:rsidRPr="00DE0AAD" w:rsidRDefault="00182766"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Mike McCormick</w:t>
            </w:r>
          </w:p>
          <w:p w14:paraId="6FF754F2" w14:textId="70462D4C" w:rsidR="005D5BC4" w:rsidRPr="005D5BC4" w:rsidRDefault="00961CAD"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Tricia Stewart</w:t>
            </w:r>
          </w:p>
        </w:tc>
        <w:tc>
          <w:tcPr>
            <w:tcW w:w="6804"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499418" w14:textId="167A3663" w:rsidR="00961CAD" w:rsidRDefault="00EB37BB" w:rsidP="00421AF9">
            <w:pPr>
              <w:pStyle w:val="ListParagraph"/>
              <w:numPr>
                <w:ilvl w:val="0"/>
                <w:numId w:val="4"/>
              </w:numPr>
              <w:spacing w:after="0" w:line="240" w:lineRule="auto"/>
              <w:ind w:left="321" w:hanging="321"/>
              <w:rPr>
                <w:rFonts w:asciiTheme="minorHAnsi" w:hAnsiTheme="minorHAnsi" w:cstheme="minorHAnsi"/>
              </w:rPr>
            </w:pPr>
            <w:r w:rsidRPr="00841401">
              <w:rPr>
                <w:rFonts w:asciiTheme="minorHAnsi" w:hAnsiTheme="minorHAnsi" w:cstheme="minorHAnsi"/>
              </w:rPr>
              <w:t>Lorna Johnston (Executive Director)</w:t>
            </w:r>
          </w:p>
          <w:p w14:paraId="1ECBD0A7" w14:textId="3CA8DD08" w:rsidR="00481E3A" w:rsidRPr="00ED04AA" w:rsidRDefault="00481E3A" w:rsidP="00A70F47">
            <w:pPr>
              <w:pStyle w:val="ListParagraph"/>
              <w:spacing w:after="0" w:line="240" w:lineRule="auto"/>
              <w:ind w:left="321"/>
              <w:rPr>
                <w:rFonts w:asciiTheme="minorHAnsi" w:hAnsiTheme="minorHAnsi" w:cstheme="minorHAnsi"/>
              </w:rPr>
            </w:pPr>
          </w:p>
        </w:tc>
      </w:tr>
      <w:tr w:rsidR="00FC1D77" w:rsidRPr="009D3BD8" w14:paraId="2DC91566"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421AF9">
        <w:trPr>
          <w:trHeight w:val="244"/>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421AF9">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66600F0A" w:rsidR="00EB37BB" w:rsidRPr="006C1E1A" w:rsidRDefault="00421AF9"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apologies were received.</w:t>
            </w:r>
            <w:r w:rsidR="00A616F5" w:rsidRPr="00A616F5">
              <w:rPr>
                <w:rFonts w:asciiTheme="minorHAnsi" w:hAnsiTheme="minorHAnsi" w:cstheme="minorHAnsi"/>
                <w:b w:val="0"/>
                <w:sz w:val="22"/>
                <w:szCs w:val="22"/>
              </w:rPr>
              <w:t xml:space="preserve"> </w:t>
            </w:r>
            <w:r w:rsidR="003B6234">
              <w:rPr>
                <w:rFonts w:asciiTheme="minorHAnsi" w:hAnsiTheme="minorHAnsi" w:cstheme="minorHAnsi"/>
                <w:b w:val="0"/>
                <w:sz w:val="22"/>
                <w:szCs w:val="22"/>
              </w:rPr>
              <w:t xml:space="preserve"> </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487A5E73" w14:textId="5F695CE6" w:rsidR="00A67B35" w:rsidRPr="009D3BD8" w:rsidRDefault="007C73B5" w:rsidP="00421AF9">
            <w:pPr>
              <w:spacing w:after="0" w:line="240" w:lineRule="auto"/>
              <w:rPr>
                <w:rFonts w:asciiTheme="minorHAnsi" w:hAnsiTheme="minorHAnsi" w:cstheme="minorHAnsi"/>
              </w:rPr>
            </w:pPr>
            <w:r>
              <w:rPr>
                <w:rFonts w:asciiTheme="minorHAnsi" w:hAnsiTheme="minorHAnsi" w:cstheme="minorHAnsi"/>
              </w:rPr>
              <w:t>No declarations of interest were made.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9D3BD8" w14:paraId="3ACB7E47"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421AF9">
            <w:pPr>
              <w:spacing w:after="0" w:line="240" w:lineRule="auto"/>
              <w:rPr>
                <w:rFonts w:asciiTheme="minorHAnsi" w:hAnsiTheme="minorHAnsi" w:cstheme="minorHAnsi"/>
                <w:b/>
              </w:rPr>
            </w:pPr>
            <w:r w:rsidRPr="00A01D65">
              <w:rPr>
                <w:rFonts w:asciiTheme="minorHAnsi" w:hAnsiTheme="minorHAnsi" w:cstheme="minorHAnsi"/>
                <w:b/>
              </w:rPr>
              <w:t>MATTERS ARISING</w:t>
            </w:r>
          </w:p>
          <w:p w14:paraId="2EDD04A8" w14:textId="69E94368" w:rsidR="003E3922" w:rsidRDefault="007C73B5" w:rsidP="00421AF9">
            <w:pPr>
              <w:spacing w:after="0" w:line="240" w:lineRule="auto"/>
              <w:rPr>
                <w:rFonts w:asciiTheme="minorHAnsi" w:hAnsiTheme="minorHAnsi" w:cstheme="minorHAnsi"/>
                <w:highlight w:val="yellow"/>
              </w:rPr>
            </w:pPr>
            <w:r w:rsidRPr="007C73B5">
              <w:rPr>
                <w:rFonts w:asciiTheme="minorHAnsi" w:hAnsiTheme="minorHAnsi" w:cstheme="minorHAnsi"/>
              </w:rPr>
              <w:t>Members noted that all matters arising were complete or due to be discussed</w:t>
            </w:r>
            <w:r w:rsidR="00804C37">
              <w:rPr>
                <w:rFonts w:asciiTheme="minorHAnsi" w:hAnsiTheme="minorHAnsi" w:cstheme="minorHAnsi"/>
              </w:rPr>
              <w:t>,</w:t>
            </w:r>
            <w:r w:rsidRPr="007C73B5">
              <w:rPr>
                <w:rFonts w:asciiTheme="minorHAnsi" w:hAnsiTheme="minorHAnsi" w:cstheme="minorHAnsi"/>
              </w:rPr>
              <w:t xml:space="preserve"> </w:t>
            </w:r>
            <w:r w:rsidR="00655016">
              <w:rPr>
                <w:rFonts w:asciiTheme="minorHAnsi" w:hAnsiTheme="minorHAnsi" w:cstheme="minorHAnsi"/>
              </w:rPr>
              <w:t>either</w:t>
            </w:r>
            <w:r w:rsidRPr="007C73B5">
              <w:rPr>
                <w:rFonts w:asciiTheme="minorHAnsi" w:hAnsiTheme="minorHAnsi" w:cstheme="minorHAnsi"/>
              </w:rPr>
              <w:t xml:space="preserve"> </w:t>
            </w:r>
            <w:r w:rsidR="00416907">
              <w:rPr>
                <w:rFonts w:asciiTheme="minorHAnsi" w:hAnsiTheme="minorHAnsi" w:cstheme="minorHAnsi"/>
              </w:rPr>
              <w:t xml:space="preserve">at </w:t>
            </w:r>
            <w:r w:rsidRPr="007C73B5">
              <w:rPr>
                <w:rFonts w:asciiTheme="minorHAnsi" w:hAnsiTheme="minorHAnsi" w:cstheme="minorHAnsi"/>
              </w:rPr>
              <w:t xml:space="preserve">the meeting </w:t>
            </w:r>
            <w:r w:rsidR="00655016">
              <w:rPr>
                <w:rFonts w:asciiTheme="minorHAnsi" w:hAnsiTheme="minorHAnsi" w:cstheme="minorHAnsi"/>
              </w:rPr>
              <w:t xml:space="preserve">or </w:t>
            </w:r>
            <w:r w:rsidR="00416907">
              <w:rPr>
                <w:rFonts w:asciiTheme="minorHAnsi" w:hAnsiTheme="minorHAnsi" w:cstheme="minorHAnsi"/>
              </w:rPr>
              <w:t xml:space="preserve">at </w:t>
            </w:r>
            <w:r w:rsidR="00655016">
              <w:rPr>
                <w:rFonts w:asciiTheme="minorHAnsi" w:hAnsiTheme="minorHAnsi" w:cstheme="minorHAnsi"/>
              </w:rPr>
              <w:t>the next one</w:t>
            </w:r>
            <w:r w:rsidR="00416907">
              <w:rPr>
                <w:rFonts w:asciiTheme="minorHAnsi" w:hAnsiTheme="minorHAnsi" w:cstheme="minorHAnsi"/>
              </w:rPr>
              <w:t xml:space="preserve">, </w:t>
            </w:r>
            <w:r w:rsidR="00655016">
              <w:rPr>
                <w:rFonts w:asciiTheme="minorHAnsi" w:hAnsiTheme="minorHAnsi" w:cstheme="minorHAnsi"/>
              </w:rPr>
              <w:t xml:space="preserve">scheduled to take place </w:t>
            </w:r>
            <w:r w:rsidR="00416907">
              <w:rPr>
                <w:rFonts w:asciiTheme="minorHAnsi" w:hAnsiTheme="minorHAnsi" w:cstheme="minorHAnsi"/>
              </w:rPr>
              <w:t xml:space="preserve">on </w:t>
            </w:r>
            <w:r w:rsidR="00860DF3">
              <w:rPr>
                <w:rFonts w:asciiTheme="minorHAnsi" w:hAnsiTheme="minorHAnsi" w:cstheme="minorHAnsi"/>
              </w:rPr>
              <w:t>28 February</w:t>
            </w:r>
            <w:r w:rsidR="00421AF9">
              <w:rPr>
                <w:rFonts w:asciiTheme="minorHAnsi" w:hAnsiTheme="minorHAnsi" w:cstheme="minorHAnsi"/>
              </w:rPr>
              <w:t xml:space="preserve"> 2022</w:t>
            </w:r>
            <w:r w:rsidR="0028748F">
              <w:rPr>
                <w:rFonts w:asciiTheme="minorHAnsi" w:hAnsiTheme="minorHAnsi" w:cstheme="minorHAnsi"/>
              </w:rPr>
              <w:t>.</w:t>
            </w:r>
          </w:p>
          <w:p w14:paraId="6CF2CB1C" w14:textId="2975FFA4" w:rsidR="003C2892" w:rsidRPr="009D3BD8" w:rsidRDefault="003C2892" w:rsidP="00421AF9">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421AF9">
            <w:pPr>
              <w:spacing w:after="0" w:line="240" w:lineRule="auto"/>
              <w:rPr>
                <w:rFonts w:asciiTheme="minorHAnsi" w:hAnsiTheme="minorHAnsi" w:cstheme="minorHAnsi"/>
              </w:rPr>
            </w:pPr>
          </w:p>
        </w:tc>
      </w:tr>
      <w:tr w:rsidR="009160C3" w:rsidRPr="009D3BD8" w14:paraId="5DACA7A7" w14:textId="77777777" w:rsidTr="00421AF9">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421AF9">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7777777" w:rsidR="009160C3" w:rsidRPr="006C1E1A" w:rsidRDefault="009160C3" w:rsidP="00421AF9">
            <w:pPr>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p>
          <w:p w14:paraId="45C57968" w14:textId="743F5773" w:rsidR="009160C3" w:rsidRDefault="009160C3" w:rsidP="00421AF9">
            <w:pPr>
              <w:spacing w:after="0" w:line="240" w:lineRule="auto"/>
              <w:rPr>
                <w:rFonts w:asciiTheme="minorHAnsi" w:hAnsiTheme="minorHAnsi" w:cstheme="minorHAnsi"/>
              </w:rPr>
            </w:pPr>
            <w:r w:rsidRPr="007C1318">
              <w:rPr>
                <w:rFonts w:asciiTheme="minorHAnsi" w:hAnsiTheme="minorHAnsi" w:cstheme="minorHAnsi"/>
              </w:rPr>
              <w:t xml:space="preserve">Members reviewed </w:t>
            </w:r>
            <w:r w:rsidR="00946578">
              <w:rPr>
                <w:rFonts w:asciiTheme="minorHAnsi" w:hAnsiTheme="minorHAnsi" w:cstheme="minorHAnsi"/>
              </w:rPr>
              <w:t>and</w:t>
            </w:r>
            <w:r w:rsidR="00DE0AAD">
              <w:rPr>
                <w:rFonts w:asciiTheme="minorHAnsi" w:hAnsiTheme="minorHAnsi" w:cstheme="minorHAnsi"/>
              </w:rPr>
              <w:t xml:space="preserve"> </w:t>
            </w:r>
            <w:r w:rsidR="00946578">
              <w:rPr>
                <w:rFonts w:asciiTheme="minorHAnsi" w:hAnsiTheme="minorHAnsi" w:cstheme="minorHAnsi"/>
              </w:rPr>
              <w:t xml:space="preserve">approved </w:t>
            </w:r>
            <w:r w:rsidRPr="007C1318">
              <w:rPr>
                <w:rFonts w:asciiTheme="minorHAnsi" w:hAnsiTheme="minorHAnsi" w:cstheme="minorHAnsi"/>
              </w:rPr>
              <w:t xml:space="preserve">the minute of the meeting on </w:t>
            </w:r>
            <w:r w:rsidR="00860DF3">
              <w:rPr>
                <w:rFonts w:asciiTheme="minorHAnsi" w:hAnsiTheme="minorHAnsi" w:cstheme="minorHAnsi"/>
              </w:rPr>
              <w:t>13 December</w:t>
            </w:r>
            <w:r w:rsidR="00421AF9">
              <w:rPr>
                <w:rFonts w:asciiTheme="minorHAnsi" w:hAnsiTheme="minorHAnsi" w:cstheme="minorHAnsi"/>
              </w:rPr>
              <w:t xml:space="preserve"> 2021</w:t>
            </w:r>
            <w:r w:rsidRPr="007C1318">
              <w:rPr>
                <w:rFonts w:asciiTheme="minorHAnsi" w:hAnsiTheme="minorHAnsi" w:cstheme="minorHAnsi"/>
              </w:rPr>
              <w:t>.</w:t>
            </w:r>
            <w:r w:rsidR="00615329">
              <w:rPr>
                <w:rFonts w:asciiTheme="minorHAnsi" w:hAnsiTheme="minorHAnsi" w:cstheme="minorHAnsi"/>
              </w:rPr>
              <w:t xml:space="preserve"> </w:t>
            </w:r>
          </w:p>
          <w:p w14:paraId="467D49C1" w14:textId="63CCE04B" w:rsidR="00946578" w:rsidRPr="00F06715" w:rsidRDefault="00946578"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F834BC7" w14:textId="77777777" w:rsidR="009160C3" w:rsidRDefault="009160C3" w:rsidP="00421AF9">
            <w:pPr>
              <w:spacing w:after="0" w:line="240" w:lineRule="auto"/>
              <w:rPr>
                <w:rFonts w:asciiTheme="minorHAnsi" w:hAnsiTheme="minorHAnsi" w:cstheme="minorHAnsi"/>
                <w:b/>
                <w:highlight w:val="yellow"/>
              </w:rPr>
            </w:pPr>
          </w:p>
        </w:tc>
      </w:tr>
      <w:tr w:rsidR="00082195" w:rsidRPr="009D3BD8" w14:paraId="406DE214"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FFFFFF"/>
          </w:tcPr>
          <w:p w14:paraId="7BE0BB23" w14:textId="77777777" w:rsidR="00082195" w:rsidRPr="006C1E1A" w:rsidRDefault="00082195"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1A1B7DD" w14:textId="44C6660D" w:rsidR="0028748F" w:rsidRPr="00E14482" w:rsidRDefault="00A70F47" w:rsidP="00421AF9">
            <w:pPr>
              <w:spacing w:after="0" w:line="240" w:lineRule="auto"/>
              <w:rPr>
                <w:rFonts w:asciiTheme="minorHAnsi" w:hAnsiTheme="minorHAnsi" w:cstheme="minorHAnsi"/>
              </w:rPr>
            </w:pPr>
            <w:r>
              <w:rPr>
                <w:rFonts w:asciiTheme="minorHAnsi" w:hAnsiTheme="minorHAnsi" w:cstheme="minorHAnsi"/>
                <w:b/>
              </w:rPr>
              <w:t>RECORDS</w:t>
            </w:r>
            <w:r w:rsidR="0049522F" w:rsidRPr="0049522F">
              <w:rPr>
                <w:rFonts w:asciiTheme="minorHAnsi" w:hAnsiTheme="minorHAnsi" w:cstheme="minorHAnsi"/>
                <w:b/>
              </w:rPr>
              <w:t xml:space="preserve"> MANAGEMENT </w:t>
            </w:r>
            <w:r w:rsidR="00860DF3">
              <w:rPr>
                <w:rFonts w:asciiTheme="minorHAnsi" w:hAnsiTheme="minorHAnsi" w:cstheme="minorHAnsi"/>
                <w:b/>
              </w:rPr>
              <w:t>PLAN REVIEW EVALUATION</w:t>
            </w:r>
            <w:r w:rsidR="00860DF3" w:rsidRPr="0049522F">
              <w:rPr>
                <w:rFonts w:asciiTheme="minorHAnsi" w:hAnsiTheme="minorHAnsi" w:cstheme="minorHAnsi"/>
                <w:b/>
              </w:rPr>
              <w:t xml:space="preserve"> </w:t>
            </w:r>
            <w:r w:rsidR="00860DF3" w:rsidRPr="00E14482">
              <w:rPr>
                <w:rFonts w:asciiTheme="minorHAnsi" w:hAnsiTheme="minorHAnsi" w:cstheme="minorHAnsi"/>
              </w:rPr>
              <w:t xml:space="preserve"> </w:t>
            </w:r>
          </w:p>
          <w:p w14:paraId="1DE71CC1" w14:textId="78EDDA84" w:rsidR="001E64F7" w:rsidRDefault="00A70F47" w:rsidP="00A70F47">
            <w:pPr>
              <w:spacing w:after="0" w:line="240" w:lineRule="auto"/>
              <w:rPr>
                <w:rFonts w:asciiTheme="minorHAnsi" w:hAnsiTheme="minorHAnsi" w:cstheme="minorHAnsi"/>
              </w:rPr>
            </w:pPr>
            <w:r>
              <w:rPr>
                <w:rFonts w:asciiTheme="minorHAnsi" w:hAnsiTheme="minorHAnsi" w:cstheme="minorHAnsi"/>
              </w:rPr>
              <w:t>Members noted that the</w:t>
            </w:r>
            <w:r w:rsidRPr="00A70F47">
              <w:rPr>
                <w:rFonts w:asciiTheme="minorHAnsi" w:hAnsiTheme="minorHAnsi" w:cstheme="minorHAnsi"/>
              </w:rPr>
              <w:t xml:space="preserve"> Standards Commission </w:t>
            </w:r>
            <w:r>
              <w:rPr>
                <w:rFonts w:asciiTheme="minorHAnsi" w:hAnsiTheme="minorHAnsi" w:cstheme="minorHAnsi"/>
              </w:rPr>
              <w:t>had submitted a</w:t>
            </w:r>
            <w:r w:rsidRPr="00A70F47">
              <w:rPr>
                <w:rFonts w:asciiTheme="minorHAnsi" w:hAnsiTheme="minorHAnsi" w:cstheme="minorHAnsi"/>
              </w:rPr>
              <w:t xml:space="preserve"> Progress Update Review (PUR) on its Records Management Plan to the National Records for Scotland (NRS) on 10 November 2021.</w:t>
            </w:r>
            <w:r>
              <w:rPr>
                <w:rFonts w:asciiTheme="minorHAnsi" w:hAnsiTheme="minorHAnsi" w:cstheme="minorHAnsi"/>
              </w:rPr>
              <w:t xml:space="preserve"> NRS had reviewed the PUR and had issued a draft report on</w:t>
            </w:r>
            <w:r w:rsidRPr="00A70F47">
              <w:rPr>
                <w:rFonts w:asciiTheme="minorHAnsi" w:hAnsiTheme="minorHAnsi" w:cstheme="minorHAnsi"/>
              </w:rPr>
              <w:t xml:space="preserve"> 16 December 2021</w:t>
            </w:r>
            <w:r w:rsidR="00754686">
              <w:rPr>
                <w:rFonts w:asciiTheme="minorHAnsi" w:hAnsiTheme="minorHAnsi" w:cstheme="minorHAnsi"/>
              </w:rPr>
              <w:t>,</w:t>
            </w:r>
            <w:r>
              <w:rPr>
                <w:rFonts w:asciiTheme="minorHAnsi" w:hAnsiTheme="minorHAnsi" w:cstheme="minorHAnsi"/>
              </w:rPr>
              <w:t xml:space="preserve"> advising it was content that the Standards Commission had considered its </w:t>
            </w:r>
            <w:r w:rsidRPr="00A70F47">
              <w:rPr>
                <w:rFonts w:asciiTheme="minorHAnsi" w:hAnsiTheme="minorHAnsi" w:cstheme="minorHAnsi"/>
              </w:rPr>
              <w:t xml:space="preserve">record management arrangements </w:t>
            </w:r>
            <w:r>
              <w:rPr>
                <w:rFonts w:asciiTheme="minorHAnsi" w:hAnsiTheme="minorHAnsi" w:cstheme="minorHAnsi"/>
              </w:rPr>
              <w:t>in compliance with its statutory obligations</w:t>
            </w:r>
            <w:r w:rsidRPr="00A70F47">
              <w:rPr>
                <w:rFonts w:asciiTheme="minorHAnsi" w:hAnsiTheme="minorHAnsi" w:cstheme="minorHAnsi"/>
              </w:rPr>
              <w:t xml:space="preserve">. </w:t>
            </w:r>
            <w:r>
              <w:rPr>
                <w:rFonts w:asciiTheme="minorHAnsi" w:hAnsiTheme="minorHAnsi" w:cstheme="minorHAnsi"/>
              </w:rPr>
              <w:t xml:space="preserve">NRS commended the Standards Commission’s </w:t>
            </w:r>
            <w:r w:rsidRPr="00A70F47">
              <w:rPr>
                <w:rFonts w:asciiTheme="minorHAnsi" w:hAnsiTheme="minorHAnsi" w:cstheme="minorHAnsi"/>
              </w:rPr>
              <w:t xml:space="preserve">efforts </w:t>
            </w:r>
            <w:r w:rsidR="00804C37">
              <w:rPr>
                <w:rFonts w:asciiTheme="minorHAnsi" w:hAnsiTheme="minorHAnsi" w:cstheme="minorHAnsi"/>
              </w:rPr>
              <w:t>in keeping</w:t>
            </w:r>
            <w:r w:rsidRPr="00A70F47">
              <w:rPr>
                <w:rFonts w:asciiTheme="minorHAnsi" w:hAnsiTheme="minorHAnsi" w:cstheme="minorHAnsi"/>
              </w:rPr>
              <w:t xml:space="preserve"> its Records Management Plan under review. </w:t>
            </w:r>
            <w:r>
              <w:rPr>
                <w:rFonts w:asciiTheme="minorHAnsi" w:hAnsiTheme="minorHAnsi" w:cstheme="minorHAnsi"/>
              </w:rPr>
              <w:t>Members noted the terms of the report and thanked the Office Manager for her work on the matter.</w:t>
            </w:r>
          </w:p>
          <w:p w14:paraId="777827EB" w14:textId="2EB62CF2" w:rsidR="00A70F47" w:rsidRPr="00D84BC9" w:rsidRDefault="00A70F47" w:rsidP="00A70F47">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A5E83F" w14:textId="34806343" w:rsidR="00E6577B" w:rsidRDefault="00E6577B" w:rsidP="00421AF9">
            <w:pPr>
              <w:spacing w:after="0" w:line="240" w:lineRule="auto"/>
              <w:rPr>
                <w:rFonts w:asciiTheme="minorHAnsi" w:hAnsiTheme="minorHAnsi" w:cstheme="minorHAnsi"/>
                <w:b/>
                <w:highlight w:val="yellow"/>
              </w:rPr>
            </w:pPr>
          </w:p>
          <w:p w14:paraId="57A06C76" w14:textId="6AC85FD7" w:rsidR="008C03E3" w:rsidRDefault="008C03E3" w:rsidP="00A70F47">
            <w:pPr>
              <w:spacing w:after="0" w:line="240" w:lineRule="auto"/>
              <w:rPr>
                <w:rFonts w:asciiTheme="minorHAnsi" w:hAnsiTheme="minorHAnsi" w:cstheme="minorHAnsi"/>
                <w:b/>
                <w:highlight w:val="yellow"/>
              </w:rPr>
            </w:pPr>
          </w:p>
        </w:tc>
      </w:tr>
      <w:tr w:rsidR="00064DB8" w:rsidRPr="009D3BD8" w14:paraId="5EA26377"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421AF9">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4E6E30" w:rsidRPr="009D3BD8" w14:paraId="7BB10A3B"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A5A815" w14:textId="77777777" w:rsidR="004E6E30" w:rsidRPr="009D3BD8" w:rsidRDefault="004E6E3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45D0F8E" w14:textId="21980C65" w:rsidR="004E6E30" w:rsidRPr="00E14482" w:rsidRDefault="0041576F" w:rsidP="00421AF9">
            <w:pPr>
              <w:spacing w:after="0" w:line="240" w:lineRule="auto"/>
              <w:ind w:left="18" w:hanging="18"/>
            </w:pPr>
            <w:r w:rsidRPr="0041576F">
              <w:rPr>
                <w:b/>
              </w:rPr>
              <w:t>BUSINESS PLAN 2022/23</w:t>
            </w:r>
          </w:p>
          <w:p w14:paraId="6FBA6839" w14:textId="4AF9797A" w:rsidR="00A70F47" w:rsidRPr="00A70F47" w:rsidRDefault="00A70F47" w:rsidP="00A70F47">
            <w:pPr>
              <w:spacing w:after="0" w:line="240" w:lineRule="auto"/>
              <w:ind w:left="18" w:hanging="18"/>
              <w:rPr>
                <w:bCs/>
              </w:rPr>
            </w:pPr>
            <w:r w:rsidRPr="00A70F47">
              <w:rPr>
                <w:bCs/>
              </w:rPr>
              <w:t xml:space="preserve">Subject to a few additions and minor amendments, Members agreed the principal activities to be included in the Business Plan for 2022/23, in support of the third year of the Standards Commission’s Strategic Plan for 2020/24. </w:t>
            </w:r>
          </w:p>
          <w:p w14:paraId="5D3D5036" w14:textId="77777777" w:rsidR="00A70F47" w:rsidRPr="00A70F47" w:rsidRDefault="00A70F47" w:rsidP="00A70F47">
            <w:pPr>
              <w:spacing w:after="0" w:line="240" w:lineRule="auto"/>
              <w:ind w:left="18" w:hanging="18"/>
              <w:rPr>
                <w:bCs/>
              </w:rPr>
            </w:pPr>
          </w:p>
          <w:p w14:paraId="46E7E7CE" w14:textId="00D12BB6" w:rsidR="00A342A7" w:rsidRPr="00A70F47" w:rsidRDefault="00A70F47" w:rsidP="00460824">
            <w:pPr>
              <w:spacing w:after="0" w:line="240" w:lineRule="auto"/>
              <w:ind w:left="18" w:hanging="18"/>
              <w:rPr>
                <w:bCs/>
              </w:rPr>
            </w:pPr>
            <w:r w:rsidRPr="00A70F47">
              <w:rPr>
                <w:bCs/>
              </w:rPr>
              <w:t xml:space="preserve">Members noted the Executive Team would prepare a draft Risk Register for consideration at the Standards Commission meeting on 28 February 2022. Once </w:t>
            </w:r>
            <w:r w:rsidR="00460824">
              <w:rPr>
                <w:bCs/>
              </w:rPr>
              <w:t>that had been</w:t>
            </w:r>
            <w:r w:rsidRPr="00A70F47">
              <w:rPr>
                <w:bCs/>
              </w:rPr>
              <w:t xml:space="preserve"> agreed, references to the Risk Register would be added</w:t>
            </w:r>
            <w:r w:rsidR="00460824">
              <w:rPr>
                <w:bCs/>
              </w:rPr>
              <w:t xml:space="preserve"> to the approved Business Plan</w:t>
            </w:r>
            <w:r w:rsidRPr="00A70F47">
              <w:rPr>
                <w:bCs/>
              </w:rPr>
              <w:t xml:space="preserve">.  </w:t>
            </w:r>
          </w:p>
          <w:p w14:paraId="012E08BF" w14:textId="5F3D1F55" w:rsidR="00A70F47" w:rsidRPr="00303FEA" w:rsidRDefault="00A70F47" w:rsidP="00A70F47">
            <w:pPr>
              <w:spacing w:after="0" w:line="240" w:lineRule="auto"/>
              <w:ind w:left="18" w:hanging="18"/>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DB2487" w14:textId="49B4A134" w:rsidR="004E6E30" w:rsidRDefault="004E6E30" w:rsidP="00421AF9">
            <w:pPr>
              <w:spacing w:after="0" w:line="240" w:lineRule="auto"/>
              <w:rPr>
                <w:rFonts w:asciiTheme="minorHAnsi" w:hAnsiTheme="minorHAnsi" w:cstheme="minorHAnsi"/>
                <w:b/>
              </w:rPr>
            </w:pPr>
          </w:p>
          <w:p w14:paraId="319919CA" w14:textId="597F2250" w:rsidR="00A70F47" w:rsidRDefault="00A70F47" w:rsidP="00421AF9">
            <w:pPr>
              <w:spacing w:after="0" w:line="240" w:lineRule="auto"/>
              <w:rPr>
                <w:rFonts w:asciiTheme="minorHAnsi" w:hAnsiTheme="minorHAnsi" w:cstheme="minorHAnsi"/>
                <w:b/>
              </w:rPr>
            </w:pPr>
          </w:p>
          <w:p w14:paraId="7D543F49" w14:textId="240CC6C3" w:rsidR="00A70F47" w:rsidRDefault="00A70F47" w:rsidP="00421AF9">
            <w:pPr>
              <w:spacing w:after="0" w:line="240" w:lineRule="auto"/>
              <w:rPr>
                <w:rFonts w:asciiTheme="minorHAnsi" w:hAnsiTheme="minorHAnsi" w:cstheme="minorHAnsi"/>
                <w:b/>
              </w:rPr>
            </w:pPr>
          </w:p>
          <w:p w14:paraId="1931E868" w14:textId="2AAD8EC9" w:rsidR="00A70F47" w:rsidRDefault="00A70F47" w:rsidP="00421AF9">
            <w:pPr>
              <w:spacing w:after="0" w:line="240" w:lineRule="auto"/>
              <w:rPr>
                <w:rFonts w:asciiTheme="minorHAnsi" w:hAnsiTheme="minorHAnsi" w:cstheme="minorHAnsi"/>
                <w:b/>
              </w:rPr>
            </w:pPr>
          </w:p>
          <w:p w14:paraId="5F4B86EA" w14:textId="6F83AD4D" w:rsidR="00A70F47" w:rsidRDefault="00A70F47" w:rsidP="00421AF9">
            <w:pPr>
              <w:spacing w:after="0" w:line="240" w:lineRule="auto"/>
              <w:rPr>
                <w:rFonts w:asciiTheme="minorHAnsi" w:hAnsiTheme="minorHAnsi" w:cstheme="minorHAnsi"/>
                <w:b/>
              </w:rPr>
            </w:pPr>
          </w:p>
          <w:p w14:paraId="7E682710" w14:textId="77777777" w:rsidR="00A70F47" w:rsidRPr="00303FEA" w:rsidRDefault="00A70F47" w:rsidP="00421AF9">
            <w:pPr>
              <w:spacing w:after="0" w:line="240" w:lineRule="auto"/>
              <w:rPr>
                <w:rFonts w:asciiTheme="minorHAnsi" w:hAnsiTheme="minorHAnsi" w:cstheme="minorHAnsi"/>
                <w:b/>
              </w:rPr>
            </w:pPr>
          </w:p>
          <w:p w14:paraId="4F6D394D" w14:textId="77777777" w:rsidR="00A342A7" w:rsidRDefault="00A342A7" w:rsidP="00421AF9">
            <w:pPr>
              <w:spacing w:after="0" w:line="240" w:lineRule="auto"/>
              <w:rPr>
                <w:rFonts w:asciiTheme="minorHAnsi" w:hAnsiTheme="minorHAnsi" w:cstheme="minorHAnsi"/>
                <w:b/>
              </w:rPr>
            </w:pPr>
            <w:r w:rsidRPr="00A342A7">
              <w:rPr>
                <w:rFonts w:asciiTheme="minorHAnsi" w:hAnsiTheme="minorHAnsi" w:cstheme="minorHAnsi"/>
                <w:b/>
              </w:rPr>
              <w:t>Executive Team</w:t>
            </w:r>
          </w:p>
          <w:p w14:paraId="5E123611" w14:textId="0660ECE8" w:rsidR="00860DF3" w:rsidRPr="00303FEA" w:rsidRDefault="00860DF3" w:rsidP="00421AF9">
            <w:pPr>
              <w:spacing w:after="0" w:line="240" w:lineRule="auto"/>
              <w:rPr>
                <w:rFonts w:asciiTheme="minorHAnsi" w:hAnsiTheme="minorHAnsi" w:cstheme="minorHAnsi"/>
                <w:b/>
              </w:rPr>
            </w:pPr>
          </w:p>
        </w:tc>
      </w:tr>
      <w:tr w:rsidR="00860DF3" w:rsidRPr="009D3BD8" w14:paraId="366646B5"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0CDF63" w14:textId="77777777" w:rsidR="00860DF3" w:rsidRPr="009D3BD8" w:rsidRDefault="00860DF3"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F2D4947" w14:textId="77777777" w:rsidR="00860DF3" w:rsidRDefault="00860DF3" w:rsidP="00421AF9">
            <w:pPr>
              <w:spacing w:after="0" w:line="240" w:lineRule="auto"/>
              <w:ind w:left="18" w:hanging="18"/>
            </w:pPr>
            <w:r w:rsidRPr="00860DF3">
              <w:rPr>
                <w:b/>
              </w:rPr>
              <w:t>MEMBERS’ CODE OF CONDUCT</w:t>
            </w:r>
          </w:p>
          <w:p w14:paraId="11779B50" w14:textId="368896F6" w:rsidR="00A70F47" w:rsidRDefault="00A70F47" w:rsidP="00A70F47">
            <w:pPr>
              <w:spacing w:after="0" w:line="240" w:lineRule="auto"/>
              <w:ind w:left="18" w:hanging="18"/>
            </w:pPr>
            <w:r>
              <w:t>Members noted that, after being approved by the Scottish Parliament, the revised</w:t>
            </w:r>
            <w:r w:rsidRPr="00A70F47">
              <w:t xml:space="preserve"> Model Code of Conduct for Members of Devolved Public Bodies</w:t>
            </w:r>
            <w:r>
              <w:t xml:space="preserve"> had been issued by Ministers on 7 December 2021.</w:t>
            </w:r>
          </w:p>
          <w:p w14:paraId="348DF859" w14:textId="77777777" w:rsidR="00A70F47" w:rsidRDefault="00A70F47" w:rsidP="00A70F47">
            <w:pPr>
              <w:spacing w:after="0" w:line="240" w:lineRule="auto"/>
              <w:ind w:left="18" w:hanging="18"/>
            </w:pPr>
          </w:p>
          <w:p w14:paraId="192FE666" w14:textId="77777777" w:rsidR="005D2758" w:rsidRDefault="00A70F47" w:rsidP="00A70F47">
            <w:pPr>
              <w:spacing w:after="0" w:line="240" w:lineRule="auto"/>
              <w:ind w:left="18" w:hanging="18"/>
            </w:pPr>
            <w:r>
              <w:t xml:space="preserve">Members </w:t>
            </w:r>
            <w:r w:rsidR="005D2758">
              <w:t>noted that</w:t>
            </w:r>
            <w:r w:rsidRPr="00A70F47">
              <w:t xml:space="preserve"> the Standards Commission </w:t>
            </w:r>
            <w:r>
              <w:t>was</w:t>
            </w:r>
            <w:r w:rsidRPr="00A70F47">
              <w:t xml:space="preserve"> not listed under Schedule 3 of the Ethical Standards in Public Life etc. (Scotland) Act 2000 and </w:t>
            </w:r>
            <w:r w:rsidR="005D2758">
              <w:t>they were not</w:t>
            </w:r>
            <w:r w:rsidRPr="00A70F47">
              <w:t>, therefore, required to adopt the Model Code</w:t>
            </w:r>
            <w:r w:rsidR="005D2758">
              <w:t>. Members agreed, nonetheless</w:t>
            </w:r>
            <w:r>
              <w:t>,</w:t>
            </w:r>
            <w:r w:rsidR="005D2758">
              <w:t xml:space="preserve"> that it would be good practice for them to </w:t>
            </w:r>
            <w:r w:rsidRPr="00A70F47">
              <w:t>do so, in order to demonstrate leadership and commitment to the ethical standards framework.</w:t>
            </w:r>
            <w:r w:rsidR="005D2758">
              <w:t xml:space="preserve"> </w:t>
            </w:r>
          </w:p>
          <w:p w14:paraId="5D3F257C" w14:textId="77777777" w:rsidR="005D2758" w:rsidRDefault="005D2758" w:rsidP="00A70F47">
            <w:pPr>
              <w:spacing w:after="0" w:line="240" w:lineRule="auto"/>
              <w:ind w:left="18" w:hanging="18"/>
            </w:pPr>
          </w:p>
          <w:p w14:paraId="37349E3E" w14:textId="3D78586A" w:rsidR="00E10340" w:rsidRDefault="005D2758" w:rsidP="005D2758">
            <w:pPr>
              <w:spacing w:after="0" w:line="240" w:lineRule="auto"/>
              <w:ind w:left="18" w:hanging="18"/>
            </w:pPr>
            <w:r>
              <w:t>Members agreed to adopt the</w:t>
            </w:r>
            <w:r w:rsidR="00A70F47">
              <w:t xml:space="preserve"> Model Code </w:t>
            </w:r>
            <w:r>
              <w:t xml:space="preserve">as their own Code of Conduct, subject to the removal of </w:t>
            </w:r>
            <w:r w:rsidR="00A70F47">
              <w:t>Annex A</w:t>
            </w:r>
            <w:r w:rsidR="00460824">
              <w:t>,</w:t>
            </w:r>
            <w:r w:rsidR="00A70F47">
              <w:t xml:space="preserve"> which summarise</w:t>
            </w:r>
            <w:r w:rsidR="00460824">
              <w:t>d</w:t>
            </w:r>
            <w:r w:rsidR="00A70F47">
              <w:t xml:space="preserve"> how complaints are dealt with and the sanctions available should a breach of the Code be found (given </w:t>
            </w:r>
            <w:r w:rsidR="00460824">
              <w:t xml:space="preserve">that </w:t>
            </w:r>
            <w:r w:rsidR="00A70F47">
              <w:t>the Standards Commission is not a Schedule 3 body and complaints about its members having breached the Code cannot be investigated and adjudicated upon within the framework as outlined</w:t>
            </w:r>
            <w:r>
              <w:t>). Members asked the Executive Team to publish a copy of the adopted Code on the Standards Commission’s website.</w:t>
            </w:r>
          </w:p>
          <w:p w14:paraId="74E2AEAE" w14:textId="6A96D34A" w:rsidR="005D2758" w:rsidRPr="00860DF3" w:rsidRDefault="005D2758" w:rsidP="005D2758">
            <w:pPr>
              <w:spacing w:after="0" w:line="240" w:lineRule="auto"/>
              <w:ind w:left="18" w:hanging="18"/>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6FE8815" w14:textId="78A77AA0" w:rsidR="00E10340" w:rsidRDefault="00E10340" w:rsidP="00E10340">
            <w:pPr>
              <w:spacing w:after="0" w:line="240" w:lineRule="auto"/>
              <w:rPr>
                <w:rFonts w:asciiTheme="minorHAnsi" w:hAnsiTheme="minorHAnsi" w:cstheme="minorHAnsi"/>
                <w:b/>
              </w:rPr>
            </w:pPr>
          </w:p>
          <w:p w14:paraId="4C183E9D" w14:textId="5926FBDA" w:rsidR="005D2758" w:rsidRDefault="005D2758" w:rsidP="00E10340">
            <w:pPr>
              <w:spacing w:after="0" w:line="240" w:lineRule="auto"/>
              <w:rPr>
                <w:rFonts w:asciiTheme="minorHAnsi" w:hAnsiTheme="minorHAnsi" w:cstheme="minorHAnsi"/>
                <w:b/>
              </w:rPr>
            </w:pPr>
          </w:p>
          <w:p w14:paraId="4798CCD6" w14:textId="4BF70422" w:rsidR="005D2758" w:rsidRDefault="005D2758" w:rsidP="00E10340">
            <w:pPr>
              <w:spacing w:after="0" w:line="240" w:lineRule="auto"/>
              <w:rPr>
                <w:rFonts w:asciiTheme="minorHAnsi" w:hAnsiTheme="minorHAnsi" w:cstheme="minorHAnsi"/>
                <w:b/>
              </w:rPr>
            </w:pPr>
          </w:p>
          <w:p w14:paraId="5E6676C0" w14:textId="1BE67AE5" w:rsidR="005D2758" w:rsidRDefault="005D2758" w:rsidP="00E10340">
            <w:pPr>
              <w:spacing w:after="0" w:line="240" w:lineRule="auto"/>
              <w:rPr>
                <w:rFonts w:asciiTheme="minorHAnsi" w:hAnsiTheme="minorHAnsi" w:cstheme="minorHAnsi"/>
                <w:b/>
              </w:rPr>
            </w:pPr>
          </w:p>
          <w:p w14:paraId="7405602E" w14:textId="0D47BF5F" w:rsidR="005D2758" w:rsidRDefault="005D2758" w:rsidP="00E10340">
            <w:pPr>
              <w:spacing w:after="0" w:line="240" w:lineRule="auto"/>
              <w:rPr>
                <w:rFonts w:asciiTheme="minorHAnsi" w:hAnsiTheme="minorHAnsi" w:cstheme="minorHAnsi"/>
                <w:b/>
              </w:rPr>
            </w:pPr>
          </w:p>
          <w:p w14:paraId="14856054" w14:textId="5BCD2E90" w:rsidR="005D2758" w:rsidRDefault="005D2758" w:rsidP="00E10340">
            <w:pPr>
              <w:spacing w:after="0" w:line="240" w:lineRule="auto"/>
              <w:rPr>
                <w:rFonts w:asciiTheme="minorHAnsi" w:hAnsiTheme="minorHAnsi" w:cstheme="minorHAnsi"/>
                <w:b/>
              </w:rPr>
            </w:pPr>
          </w:p>
          <w:p w14:paraId="69801F0E" w14:textId="733446A2" w:rsidR="005D2758" w:rsidRDefault="005D2758" w:rsidP="00E10340">
            <w:pPr>
              <w:spacing w:after="0" w:line="240" w:lineRule="auto"/>
              <w:rPr>
                <w:rFonts w:asciiTheme="minorHAnsi" w:hAnsiTheme="minorHAnsi" w:cstheme="minorHAnsi"/>
                <w:b/>
              </w:rPr>
            </w:pPr>
          </w:p>
          <w:p w14:paraId="378699EE" w14:textId="41CC1AA6" w:rsidR="005D2758" w:rsidRDefault="005D2758" w:rsidP="00E10340">
            <w:pPr>
              <w:spacing w:after="0" w:line="240" w:lineRule="auto"/>
              <w:rPr>
                <w:rFonts w:asciiTheme="minorHAnsi" w:hAnsiTheme="minorHAnsi" w:cstheme="minorHAnsi"/>
                <w:b/>
              </w:rPr>
            </w:pPr>
          </w:p>
          <w:p w14:paraId="4E272E51" w14:textId="5028B55D" w:rsidR="005D2758" w:rsidRDefault="005D2758" w:rsidP="00E10340">
            <w:pPr>
              <w:spacing w:after="0" w:line="240" w:lineRule="auto"/>
              <w:rPr>
                <w:rFonts w:asciiTheme="minorHAnsi" w:hAnsiTheme="minorHAnsi" w:cstheme="minorHAnsi"/>
                <w:b/>
              </w:rPr>
            </w:pPr>
          </w:p>
          <w:p w14:paraId="44C285C1" w14:textId="75921633" w:rsidR="005D2758" w:rsidRDefault="005D2758" w:rsidP="00E10340">
            <w:pPr>
              <w:spacing w:after="0" w:line="240" w:lineRule="auto"/>
              <w:rPr>
                <w:rFonts w:asciiTheme="minorHAnsi" w:hAnsiTheme="minorHAnsi" w:cstheme="minorHAnsi"/>
                <w:b/>
              </w:rPr>
            </w:pPr>
          </w:p>
          <w:p w14:paraId="006AA19C" w14:textId="15C6938C" w:rsidR="005D2758" w:rsidRDefault="005D2758" w:rsidP="00E10340">
            <w:pPr>
              <w:spacing w:after="0" w:line="240" w:lineRule="auto"/>
              <w:rPr>
                <w:rFonts w:asciiTheme="minorHAnsi" w:hAnsiTheme="minorHAnsi" w:cstheme="minorHAnsi"/>
                <w:b/>
              </w:rPr>
            </w:pPr>
          </w:p>
          <w:p w14:paraId="7E172C56" w14:textId="5A0CD9B6" w:rsidR="005D2758" w:rsidRDefault="005D2758" w:rsidP="00E10340">
            <w:pPr>
              <w:spacing w:after="0" w:line="240" w:lineRule="auto"/>
              <w:rPr>
                <w:rFonts w:asciiTheme="minorHAnsi" w:hAnsiTheme="minorHAnsi" w:cstheme="minorHAnsi"/>
                <w:b/>
              </w:rPr>
            </w:pPr>
          </w:p>
          <w:p w14:paraId="683CCE41" w14:textId="2DBA492D" w:rsidR="005D2758" w:rsidRDefault="005D2758" w:rsidP="00E10340">
            <w:pPr>
              <w:spacing w:after="0" w:line="240" w:lineRule="auto"/>
              <w:rPr>
                <w:rFonts w:asciiTheme="minorHAnsi" w:hAnsiTheme="minorHAnsi" w:cstheme="minorHAnsi"/>
                <w:b/>
              </w:rPr>
            </w:pPr>
          </w:p>
          <w:p w14:paraId="5E9621FB" w14:textId="77777777" w:rsidR="005D2758" w:rsidRDefault="005D2758" w:rsidP="00E10340">
            <w:pPr>
              <w:spacing w:after="0" w:line="240" w:lineRule="auto"/>
              <w:rPr>
                <w:rFonts w:asciiTheme="minorHAnsi" w:hAnsiTheme="minorHAnsi" w:cstheme="minorHAnsi"/>
                <w:b/>
              </w:rPr>
            </w:pPr>
          </w:p>
          <w:p w14:paraId="3B65833E" w14:textId="77777777" w:rsidR="005D2758" w:rsidRDefault="005D2758" w:rsidP="00E10340">
            <w:pPr>
              <w:spacing w:after="0" w:line="240" w:lineRule="auto"/>
              <w:rPr>
                <w:rFonts w:asciiTheme="minorHAnsi" w:hAnsiTheme="minorHAnsi" w:cstheme="minorHAnsi"/>
                <w:b/>
              </w:rPr>
            </w:pPr>
          </w:p>
          <w:p w14:paraId="0AA27E22" w14:textId="16CD8F48" w:rsidR="00E10340" w:rsidRDefault="00E10340" w:rsidP="00E10340">
            <w:pPr>
              <w:spacing w:after="0" w:line="240" w:lineRule="auto"/>
              <w:rPr>
                <w:rFonts w:asciiTheme="minorHAnsi" w:hAnsiTheme="minorHAnsi" w:cstheme="minorHAnsi"/>
                <w:b/>
              </w:rPr>
            </w:pPr>
            <w:r w:rsidRPr="00A342A7">
              <w:rPr>
                <w:rFonts w:asciiTheme="minorHAnsi" w:hAnsiTheme="minorHAnsi" w:cstheme="minorHAnsi"/>
                <w:b/>
              </w:rPr>
              <w:t>Executive Team</w:t>
            </w:r>
          </w:p>
          <w:p w14:paraId="3754419F" w14:textId="77777777" w:rsidR="00860DF3" w:rsidRPr="00303FEA" w:rsidRDefault="00860DF3" w:rsidP="00421AF9">
            <w:pPr>
              <w:spacing w:after="0" w:line="240" w:lineRule="auto"/>
              <w:rPr>
                <w:rFonts w:asciiTheme="minorHAnsi" w:hAnsiTheme="minorHAnsi" w:cstheme="minorHAnsi"/>
                <w:b/>
              </w:rPr>
            </w:pPr>
          </w:p>
        </w:tc>
      </w:tr>
      <w:tr w:rsidR="00D84BC9" w:rsidRPr="00F6092A" w14:paraId="4FED9B19"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F6092A" w:rsidRDefault="00D84BC9" w:rsidP="00421AF9">
            <w:pPr>
              <w:spacing w:after="0" w:line="240" w:lineRule="auto"/>
              <w:rPr>
                <w:rFonts w:asciiTheme="minorHAnsi" w:hAnsiTheme="minorHAnsi" w:cstheme="minorHAnsi"/>
                <w:b/>
              </w:rPr>
            </w:pPr>
            <w:r w:rsidRPr="00F6092A">
              <w:rPr>
                <w:rFonts w:asciiTheme="minorHAnsi" w:hAnsiTheme="minorHAnsi" w:cstheme="minorHAnsi"/>
                <w:b/>
              </w:rPr>
              <w:lastRenderedPageBreak/>
              <w:t>BUSINESS MATTERS</w:t>
            </w:r>
          </w:p>
        </w:tc>
      </w:tr>
      <w:tr w:rsidR="008C03E3" w:rsidRPr="009D3BD8" w14:paraId="70764E76"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77777777" w:rsidR="008C03E3" w:rsidRPr="009D3BD8" w:rsidRDefault="008C03E3"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988F401" w14:textId="49810CBD" w:rsidR="0028748F" w:rsidRDefault="00E10340" w:rsidP="00421AF9">
            <w:pPr>
              <w:spacing w:after="0" w:line="240" w:lineRule="auto"/>
              <w:rPr>
                <w:b/>
              </w:rPr>
            </w:pPr>
            <w:r>
              <w:rPr>
                <w:b/>
              </w:rPr>
              <w:t>COMMITTEE MEMBERSHIP</w:t>
            </w:r>
          </w:p>
          <w:p w14:paraId="3FE83EAE" w14:textId="57E4EDDE" w:rsidR="002C1FFC" w:rsidRDefault="002C1FFC" w:rsidP="002C1FFC">
            <w:pPr>
              <w:spacing w:after="0" w:line="240" w:lineRule="auto"/>
            </w:pPr>
            <w:r>
              <w:t>Members noted that</w:t>
            </w:r>
            <w:r w:rsidR="00804C37">
              <w:t xml:space="preserve">, </w:t>
            </w:r>
            <w:r>
              <w:t xml:space="preserve">following her appointment being agreed by the Scottish Parliament, Suzie </w:t>
            </w:r>
            <w:proofErr w:type="spellStart"/>
            <w:r>
              <w:t>Vestri</w:t>
            </w:r>
            <w:proofErr w:type="spellEnd"/>
            <w:r>
              <w:t xml:space="preserve"> was due to commence in post as a new Member of the Standards Commission on 7 February 2022. </w:t>
            </w:r>
          </w:p>
          <w:p w14:paraId="21AE1752" w14:textId="77777777" w:rsidR="002C1FFC" w:rsidRDefault="002C1FFC" w:rsidP="002C1FFC">
            <w:pPr>
              <w:spacing w:after="0" w:line="240" w:lineRule="auto"/>
            </w:pPr>
          </w:p>
          <w:p w14:paraId="32D8496B" w14:textId="4672565F" w:rsidR="002C1FFC" w:rsidRDefault="002C1FFC" w:rsidP="002C1FFC">
            <w:pPr>
              <w:spacing w:after="0" w:line="240" w:lineRule="auto"/>
            </w:pPr>
            <w:r>
              <w:t>Members noted that the term of reference for both the Standards Commission’s Audit &amp; Risk and Human Resources Committees state that they will comprise of two Members of the Standards Commission (other than the Convener), appointed initially for a period of two years. The terms of reference note that Members of both committees are eligible for reappointment by the Standards Commission.</w:t>
            </w:r>
          </w:p>
          <w:p w14:paraId="2E855EA5" w14:textId="77777777" w:rsidR="002C1FFC" w:rsidRDefault="002C1FFC" w:rsidP="002C1FFC">
            <w:pPr>
              <w:spacing w:after="0" w:line="240" w:lineRule="auto"/>
            </w:pPr>
          </w:p>
          <w:p w14:paraId="4D8CB270" w14:textId="11ADE1A3" w:rsidR="002C1FFC" w:rsidRDefault="002C1FFC" w:rsidP="002C1FFC">
            <w:pPr>
              <w:spacing w:after="0" w:line="240" w:lineRule="auto"/>
            </w:pPr>
            <w:r>
              <w:t xml:space="preserve">As Mr Walker was now Convener, Members agreed that Ms </w:t>
            </w:r>
            <w:proofErr w:type="spellStart"/>
            <w:r>
              <w:t>Vestri</w:t>
            </w:r>
            <w:proofErr w:type="spellEnd"/>
            <w:r>
              <w:t xml:space="preserve"> be appointed to replace him on the Audit &amp; Risk Committee, with Mr McCormick remaining as </w:t>
            </w:r>
            <w:r w:rsidR="0030533A">
              <w:t>C</w:t>
            </w:r>
            <w:r>
              <w:t xml:space="preserve">hair. Members further agreed that both Mrs Stewart and Ms Dunn be re-appointed to the Human Resources Committee, with Mrs Stewart remaining as </w:t>
            </w:r>
            <w:r w:rsidR="0030533A">
              <w:t>C</w:t>
            </w:r>
            <w:r>
              <w:t>hair.</w:t>
            </w:r>
          </w:p>
          <w:p w14:paraId="7D9B3E66" w14:textId="47B5CE0F" w:rsidR="00F673C7" w:rsidRDefault="00F673C7" w:rsidP="002C1FFC">
            <w:pPr>
              <w:spacing w:after="0" w:line="240" w:lineRule="auto"/>
            </w:pPr>
          </w:p>
          <w:p w14:paraId="24AEEACB" w14:textId="4CB16896" w:rsidR="00F673C7" w:rsidRDefault="00F673C7" w:rsidP="002C1FFC">
            <w:pPr>
              <w:spacing w:after="0" w:line="240" w:lineRule="auto"/>
            </w:pPr>
            <w:r>
              <w:t xml:space="preserve">Members noted that Mr McCormick’s and Mrs Stewart’s appointments as </w:t>
            </w:r>
            <w:r w:rsidR="006A35EA">
              <w:t xml:space="preserve">Standards Commission </w:t>
            </w:r>
            <w:r>
              <w:t>Members were due to end in early 2023. Members asked that succession planning be added to the Business Plan for 2022/23</w:t>
            </w:r>
            <w:r w:rsidR="00460824">
              <w:t>,</w:t>
            </w:r>
            <w:r>
              <w:t xml:space="preserve"> and that any delay on the part of the Scottish Parliamentary Corporate Body in recruiting replacement Members also be added to the Risk Register for the forthcoming year.</w:t>
            </w:r>
          </w:p>
          <w:p w14:paraId="5EDDB96A" w14:textId="13DAC2C9" w:rsidR="00E10340" w:rsidRPr="008C03E3" w:rsidRDefault="00E10340" w:rsidP="00247F08">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Default="008C03E3" w:rsidP="00421AF9">
            <w:pPr>
              <w:spacing w:after="0" w:line="240" w:lineRule="auto"/>
              <w:rPr>
                <w:rFonts w:asciiTheme="minorHAnsi" w:hAnsiTheme="minorHAnsi" w:cstheme="minorHAnsi"/>
                <w:b/>
                <w:highlight w:val="yellow"/>
              </w:rPr>
            </w:pPr>
          </w:p>
          <w:p w14:paraId="2278414C" w14:textId="77777777" w:rsidR="001D658A" w:rsidRDefault="001D658A" w:rsidP="002C1FFC">
            <w:pPr>
              <w:spacing w:after="0" w:line="240" w:lineRule="auto"/>
              <w:rPr>
                <w:rFonts w:asciiTheme="minorHAnsi" w:hAnsiTheme="minorHAnsi" w:cstheme="minorHAnsi"/>
                <w:b/>
                <w:highlight w:val="yellow"/>
              </w:rPr>
            </w:pPr>
          </w:p>
          <w:p w14:paraId="5E465A4A" w14:textId="77777777" w:rsidR="00F673C7" w:rsidRDefault="00F673C7" w:rsidP="002C1FFC">
            <w:pPr>
              <w:spacing w:after="0" w:line="240" w:lineRule="auto"/>
              <w:rPr>
                <w:rFonts w:asciiTheme="minorHAnsi" w:hAnsiTheme="minorHAnsi" w:cstheme="minorHAnsi"/>
                <w:b/>
                <w:highlight w:val="yellow"/>
              </w:rPr>
            </w:pPr>
          </w:p>
          <w:p w14:paraId="2125AB76" w14:textId="77777777" w:rsidR="00F673C7" w:rsidRDefault="00F673C7" w:rsidP="002C1FFC">
            <w:pPr>
              <w:spacing w:after="0" w:line="240" w:lineRule="auto"/>
              <w:rPr>
                <w:rFonts w:asciiTheme="minorHAnsi" w:hAnsiTheme="minorHAnsi" w:cstheme="minorHAnsi"/>
                <w:b/>
                <w:highlight w:val="yellow"/>
              </w:rPr>
            </w:pPr>
          </w:p>
          <w:p w14:paraId="64310B3D" w14:textId="77777777" w:rsidR="00F673C7" w:rsidRDefault="00F673C7" w:rsidP="002C1FFC">
            <w:pPr>
              <w:spacing w:after="0" w:line="240" w:lineRule="auto"/>
              <w:rPr>
                <w:rFonts w:asciiTheme="minorHAnsi" w:hAnsiTheme="minorHAnsi" w:cstheme="minorHAnsi"/>
                <w:b/>
                <w:highlight w:val="yellow"/>
              </w:rPr>
            </w:pPr>
          </w:p>
          <w:p w14:paraId="4F6680BC" w14:textId="77777777" w:rsidR="00F673C7" w:rsidRDefault="00F673C7" w:rsidP="002C1FFC">
            <w:pPr>
              <w:spacing w:after="0" w:line="240" w:lineRule="auto"/>
              <w:rPr>
                <w:rFonts w:asciiTheme="minorHAnsi" w:hAnsiTheme="minorHAnsi" w:cstheme="minorHAnsi"/>
                <w:b/>
                <w:highlight w:val="yellow"/>
              </w:rPr>
            </w:pPr>
          </w:p>
          <w:p w14:paraId="130E8771" w14:textId="77777777" w:rsidR="00F673C7" w:rsidRDefault="00F673C7" w:rsidP="002C1FFC">
            <w:pPr>
              <w:spacing w:after="0" w:line="240" w:lineRule="auto"/>
              <w:rPr>
                <w:rFonts w:asciiTheme="minorHAnsi" w:hAnsiTheme="minorHAnsi" w:cstheme="minorHAnsi"/>
                <w:b/>
                <w:highlight w:val="yellow"/>
              </w:rPr>
            </w:pPr>
          </w:p>
          <w:p w14:paraId="46EF4417" w14:textId="77777777" w:rsidR="00F673C7" w:rsidRDefault="00F673C7" w:rsidP="002C1FFC">
            <w:pPr>
              <w:spacing w:after="0" w:line="240" w:lineRule="auto"/>
              <w:rPr>
                <w:rFonts w:asciiTheme="minorHAnsi" w:hAnsiTheme="minorHAnsi" w:cstheme="minorHAnsi"/>
                <w:b/>
                <w:highlight w:val="yellow"/>
              </w:rPr>
            </w:pPr>
          </w:p>
          <w:p w14:paraId="6EAE8BF4" w14:textId="77777777" w:rsidR="00F673C7" w:rsidRDefault="00F673C7" w:rsidP="002C1FFC">
            <w:pPr>
              <w:spacing w:after="0" w:line="240" w:lineRule="auto"/>
              <w:rPr>
                <w:rFonts w:asciiTheme="minorHAnsi" w:hAnsiTheme="minorHAnsi" w:cstheme="minorHAnsi"/>
                <w:b/>
                <w:highlight w:val="yellow"/>
              </w:rPr>
            </w:pPr>
          </w:p>
          <w:p w14:paraId="4EDFB2BC" w14:textId="77777777" w:rsidR="00F673C7" w:rsidRDefault="00F673C7" w:rsidP="002C1FFC">
            <w:pPr>
              <w:spacing w:after="0" w:line="240" w:lineRule="auto"/>
              <w:rPr>
                <w:rFonts w:asciiTheme="minorHAnsi" w:hAnsiTheme="minorHAnsi" w:cstheme="minorHAnsi"/>
                <w:b/>
                <w:highlight w:val="yellow"/>
              </w:rPr>
            </w:pPr>
          </w:p>
          <w:p w14:paraId="72431C60" w14:textId="77777777" w:rsidR="00F673C7" w:rsidRDefault="00F673C7" w:rsidP="002C1FFC">
            <w:pPr>
              <w:spacing w:after="0" w:line="240" w:lineRule="auto"/>
              <w:rPr>
                <w:rFonts w:asciiTheme="minorHAnsi" w:hAnsiTheme="minorHAnsi" w:cstheme="minorHAnsi"/>
                <w:b/>
                <w:highlight w:val="yellow"/>
              </w:rPr>
            </w:pPr>
          </w:p>
          <w:p w14:paraId="291D9A84" w14:textId="77777777" w:rsidR="00F673C7" w:rsidRDefault="00F673C7" w:rsidP="002C1FFC">
            <w:pPr>
              <w:spacing w:after="0" w:line="240" w:lineRule="auto"/>
              <w:rPr>
                <w:rFonts w:asciiTheme="minorHAnsi" w:hAnsiTheme="minorHAnsi" w:cstheme="minorHAnsi"/>
                <w:b/>
                <w:highlight w:val="yellow"/>
              </w:rPr>
            </w:pPr>
          </w:p>
          <w:p w14:paraId="560F8D99" w14:textId="77777777" w:rsidR="00F673C7" w:rsidRDefault="00F673C7" w:rsidP="002C1FFC">
            <w:pPr>
              <w:spacing w:after="0" w:line="240" w:lineRule="auto"/>
              <w:rPr>
                <w:rFonts w:asciiTheme="minorHAnsi" w:hAnsiTheme="minorHAnsi" w:cstheme="minorHAnsi"/>
                <w:b/>
                <w:highlight w:val="yellow"/>
              </w:rPr>
            </w:pPr>
          </w:p>
          <w:p w14:paraId="0A81580B" w14:textId="77777777" w:rsidR="00F673C7" w:rsidRDefault="00F673C7" w:rsidP="002C1FFC">
            <w:pPr>
              <w:spacing w:after="0" w:line="240" w:lineRule="auto"/>
              <w:rPr>
                <w:rFonts w:asciiTheme="minorHAnsi" w:hAnsiTheme="minorHAnsi" w:cstheme="minorHAnsi"/>
                <w:b/>
                <w:highlight w:val="yellow"/>
              </w:rPr>
            </w:pPr>
          </w:p>
          <w:p w14:paraId="76509DC8" w14:textId="77777777" w:rsidR="00F673C7" w:rsidRDefault="00F673C7" w:rsidP="002C1FFC">
            <w:pPr>
              <w:spacing w:after="0" w:line="240" w:lineRule="auto"/>
              <w:rPr>
                <w:rFonts w:asciiTheme="minorHAnsi" w:hAnsiTheme="minorHAnsi" w:cstheme="minorHAnsi"/>
                <w:b/>
                <w:highlight w:val="yellow"/>
              </w:rPr>
            </w:pPr>
          </w:p>
          <w:p w14:paraId="64A63F7F" w14:textId="2F8B485D" w:rsidR="00F673C7" w:rsidRDefault="00F673C7" w:rsidP="002C1FFC">
            <w:pPr>
              <w:spacing w:after="0" w:line="240" w:lineRule="auto"/>
              <w:rPr>
                <w:rFonts w:asciiTheme="minorHAnsi" w:hAnsiTheme="minorHAnsi" w:cstheme="minorHAnsi"/>
                <w:b/>
                <w:highlight w:val="yellow"/>
              </w:rPr>
            </w:pPr>
          </w:p>
          <w:p w14:paraId="1D8AA96C" w14:textId="77777777" w:rsidR="00F673C7" w:rsidRDefault="00F673C7" w:rsidP="002C1FFC">
            <w:pPr>
              <w:spacing w:after="0" w:line="240" w:lineRule="auto"/>
              <w:rPr>
                <w:rFonts w:asciiTheme="minorHAnsi" w:hAnsiTheme="minorHAnsi" w:cstheme="minorHAnsi"/>
                <w:b/>
                <w:highlight w:val="yellow"/>
              </w:rPr>
            </w:pPr>
          </w:p>
          <w:p w14:paraId="79C967DA" w14:textId="77777777" w:rsidR="00F673C7" w:rsidRDefault="00F673C7" w:rsidP="002C1FFC">
            <w:pPr>
              <w:spacing w:after="0" w:line="240" w:lineRule="auto"/>
              <w:rPr>
                <w:rFonts w:asciiTheme="minorHAnsi" w:hAnsiTheme="minorHAnsi" w:cstheme="minorHAnsi"/>
                <w:b/>
                <w:highlight w:val="yellow"/>
              </w:rPr>
            </w:pPr>
          </w:p>
          <w:p w14:paraId="6CCBE702" w14:textId="203BC1EC" w:rsidR="00F673C7" w:rsidRDefault="00F673C7" w:rsidP="002C1FFC">
            <w:pPr>
              <w:spacing w:after="0" w:line="240" w:lineRule="auto"/>
              <w:rPr>
                <w:rFonts w:asciiTheme="minorHAnsi" w:hAnsiTheme="minorHAnsi" w:cstheme="minorHAnsi"/>
                <w:b/>
                <w:highlight w:val="yellow"/>
              </w:rPr>
            </w:pPr>
            <w:r w:rsidRPr="00F673C7">
              <w:rPr>
                <w:rFonts w:asciiTheme="minorHAnsi" w:hAnsiTheme="minorHAnsi" w:cstheme="minorHAnsi"/>
                <w:b/>
              </w:rPr>
              <w:t>Executive Team</w:t>
            </w:r>
          </w:p>
          <w:p w14:paraId="7B1F07AC" w14:textId="3EA220AA" w:rsidR="00F673C7" w:rsidRDefault="00F673C7" w:rsidP="002C1FFC">
            <w:pPr>
              <w:spacing w:after="0" w:line="240" w:lineRule="auto"/>
              <w:rPr>
                <w:rFonts w:asciiTheme="minorHAnsi" w:hAnsiTheme="minorHAnsi" w:cstheme="minorHAnsi"/>
                <w:b/>
                <w:highlight w:val="yellow"/>
              </w:rPr>
            </w:pPr>
          </w:p>
        </w:tc>
      </w:tr>
      <w:tr w:rsidR="00082195" w:rsidRPr="009D3BD8" w14:paraId="71827C47"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9D3BD8" w:rsidRDefault="00082195"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AEAF32D" w14:textId="2A74A09A" w:rsidR="00E10340" w:rsidRDefault="00E10340" w:rsidP="00247F08">
            <w:pPr>
              <w:spacing w:after="0" w:line="240" w:lineRule="auto"/>
              <w:rPr>
                <w:b/>
              </w:rPr>
            </w:pPr>
            <w:r w:rsidRPr="00E10340">
              <w:rPr>
                <w:b/>
              </w:rPr>
              <w:t xml:space="preserve">LA/R/2257 &amp; 3262 APPEAL TO COURT OF SESSION </w:t>
            </w:r>
          </w:p>
          <w:p w14:paraId="31D86D0E" w14:textId="6F671A3D" w:rsidR="001B1E7F" w:rsidRDefault="001B1E7F" w:rsidP="001B1E7F">
            <w:pPr>
              <w:spacing w:after="0" w:line="240" w:lineRule="auto"/>
            </w:pPr>
            <w:r>
              <w:t xml:space="preserve">Members noted that an appeal against the decision by a Sheriff Principal to uphold the Standards Commission’s decision in respect of cases LA/R/2257 &amp; 3262 had been made to the Court of Session in November 2021. </w:t>
            </w:r>
          </w:p>
          <w:p w14:paraId="56DC8B66" w14:textId="77777777" w:rsidR="001B1E7F" w:rsidRDefault="001B1E7F" w:rsidP="001B1E7F">
            <w:pPr>
              <w:spacing w:after="0" w:line="240" w:lineRule="auto"/>
            </w:pPr>
          </w:p>
          <w:p w14:paraId="52A973E4" w14:textId="3678E0E3" w:rsidR="001B1E7F" w:rsidRDefault="001B1E7F" w:rsidP="001B1E7F">
            <w:pPr>
              <w:spacing w:after="0" w:line="240" w:lineRule="auto"/>
            </w:pPr>
            <w:r>
              <w:t>Members noted the Appellant’s grounds of appeal and the Court’s timetable. Member</w:t>
            </w:r>
            <w:r w:rsidR="00E55C81">
              <w:t>s</w:t>
            </w:r>
            <w:r>
              <w:t xml:space="preserve"> further noted that, with the approval of the Convener and Chair of the Audit &amp; Risk Committee, the Executive Team had asked the Standards Commission’s solicitors to instruct senior counsel to assist with the defence of the appeal, in order to ensure ‘equality of arms’ and also in light of the potential impact of a success</w:t>
            </w:r>
            <w:r w:rsidR="00E55C81">
              <w:t>ful</w:t>
            </w:r>
            <w:r>
              <w:t xml:space="preserve"> challenge</w:t>
            </w:r>
            <w:r w:rsidR="006A35EA">
              <w:t xml:space="preserve"> to the ethical standards framework</w:t>
            </w:r>
            <w:r>
              <w:t xml:space="preserve">. </w:t>
            </w:r>
            <w:r w:rsidR="00460824">
              <w:t xml:space="preserve"> Members noted that the Standar</w:t>
            </w:r>
            <w:r w:rsidR="0096778B">
              <w:t>d</w:t>
            </w:r>
            <w:r w:rsidR="00460824">
              <w:t>s Commis</w:t>
            </w:r>
            <w:r w:rsidR="0096778B">
              <w:t>s</w:t>
            </w:r>
            <w:r w:rsidR="00460824">
              <w:t>ion’s answers would be lodged before</w:t>
            </w:r>
            <w:r w:rsidR="0096778B">
              <w:t xml:space="preserve"> the deadline for doing so, which was</w:t>
            </w:r>
            <w:r w:rsidR="00460824">
              <w:t xml:space="preserve"> 7 </w:t>
            </w:r>
            <w:r w:rsidR="0096778B">
              <w:t>February 2022</w:t>
            </w:r>
            <w:r w:rsidR="00E55C81">
              <w:t>.</w:t>
            </w:r>
          </w:p>
          <w:p w14:paraId="49CFC812" w14:textId="77777777" w:rsidR="001B1E7F" w:rsidRDefault="001B1E7F" w:rsidP="001B1E7F">
            <w:pPr>
              <w:spacing w:after="0" w:line="240" w:lineRule="auto"/>
            </w:pPr>
          </w:p>
          <w:p w14:paraId="7D0C0D8B" w14:textId="3621C502" w:rsidR="0085067B" w:rsidRDefault="001B1E7F" w:rsidP="001B1E7F">
            <w:pPr>
              <w:spacing w:after="0" w:line="240" w:lineRule="auto"/>
            </w:pPr>
            <w:r>
              <w:t xml:space="preserve">Members noted that the Appellant had submitted a </w:t>
            </w:r>
            <w:r w:rsidRPr="002725D3">
              <w:t>motion on 14 January 2022 asking for the urgent disposal of the case, to ensure that</w:t>
            </w:r>
            <w:r w:rsidR="006A35EA">
              <w:t>,</w:t>
            </w:r>
            <w:r w:rsidRPr="002725D3">
              <w:t xml:space="preserve"> </w:t>
            </w:r>
            <w:r w:rsidR="006A35EA">
              <w:t>should</w:t>
            </w:r>
            <w:r w:rsidR="006A35EA" w:rsidRPr="002725D3">
              <w:t xml:space="preserve"> </w:t>
            </w:r>
            <w:r w:rsidRPr="002725D3">
              <w:t xml:space="preserve">the Standards Commission’s decision </w:t>
            </w:r>
            <w:r w:rsidR="006A35EA">
              <w:t>be</w:t>
            </w:r>
            <w:r w:rsidR="006A35EA" w:rsidRPr="002725D3">
              <w:t xml:space="preserve"> </w:t>
            </w:r>
            <w:r w:rsidRPr="002725D3">
              <w:t>over-turned, he could meet the deadline for nomination for election. Members noted that</w:t>
            </w:r>
            <w:r w:rsidR="00460824" w:rsidRPr="002725D3">
              <w:t xml:space="preserve"> the </w:t>
            </w:r>
            <w:r w:rsidR="002725D3" w:rsidRPr="002725D3">
              <w:t xml:space="preserve">Standards Commission had determined that there was no merit in opposing the motion. Members </w:t>
            </w:r>
            <w:r w:rsidR="008D5753">
              <w:t>noted that</w:t>
            </w:r>
            <w:r w:rsidR="002725D3" w:rsidRPr="002725D3">
              <w:t xml:space="preserve"> the Executive Team </w:t>
            </w:r>
            <w:r w:rsidR="008D5753">
              <w:t>would</w:t>
            </w:r>
            <w:r w:rsidR="002725D3" w:rsidRPr="002725D3">
              <w:t xml:space="preserve"> provide updates on th</w:t>
            </w:r>
            <w:r w:rsidR="008D5753">
              <w:t>e disposal of the motion and</w:t>
            </w:r>
            <w:r w:rsidR="002725D3" w:rsidRPr="002725D3">
              <w:t xml:space="preserve"> progress of the appeal</w:t>
            </w:r>
            <w:r w:rsidR="008D5753">
              <w:t xml:space="preserve"> by email in due course</w:t>
            </w:r>
            <w:r w:rsidR="002725D3" w:rsidRPr="002725D3">
              <w:t>.</w:t>
            </w:r>
          </w:p>
          <w:p w14:paraId="3CCEB4B0" w14:textId="172F8236" w:rsidR="00B839A6" w:rsidRPr="001028E2" w:rsidRDefault="00B839A6" w:rsidP="0085067B">
            <w:pPr>
              <w:spacing w:after="0" w:line="240" w:lineRule="auto"/>
              <w:rPr>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1DE451DA" w:rsidR="00082195" w:rsidRDefault="00082195" w:rsidP="00421AF9">
            <w:pPr>
              <w:spacing w:after="0" w:line="240" w:lineRule="auto"/>
              <w:rPr>
                <w:rFonts w:asciiTheme="minorHAnsi" w:hAnsiTheme="minorHAnsi" w:cstheme="minorHAnsi"/>
                <w:b/>
                <w:highlight w:val="yellow"/>
              </w:rPr>
            </w:pPr>
          </w:p>
          <w:p w14:paraId="5B24E239" w14:textId="3107903B" w:rsidR="002725D3" w:rsidRDefault="002725D3" w:rsidP="00421AF9">
            <w:pPr>
              <w:spacing w:after="0" w:line="240" w:lineRule="auto"/>
              <w:rPr>
                <w:rFonts w:asciiTheme="minorHAnsi" w:hAnsiTheme="minorHAnsi" w:cstheme="minorHAnsi"/>
                <w:b/>
                <w:highlight w:val="yellow"/>
              </w:rPr>
            </w:pPr>
          </w:p>
          <w:p w14:paraId="0A34F404" w14:textId="2C81E2FE" w:rsidR="002725D3" w:rsidRDefault="002725D3" w:rsidP="00421AF9">
            <w:pPr>
              <w:spacing w:after="0" w:line="240" w:lineRule="auto"/>
              <w:rPr>
                <w:rFonts w:asciiTheme="minorHAnsi" w:hAnsiTheme="minorHAnsi" w:cstheme="minorHAnsi"/>
                <w:b/>
                <w:highlight w:val="yellow"/>
              </w:rPr>
            </w:pPr>
          </w:p>
          <w:p w14:paraId="0DEE0431" w14:textId="7F237E13" w:rsidR="002725D3" w:rsidRDefault="002725D3" w:rsidP="00421AF9">
            <w:pPr>
              <w:spacing w:after="0" w:line="240" w:lineRule="auto"/>
              <w:rPr>
                <w:rFonts w:asciiTheme="minorHAnsi" w:hAnsiTheme="minorHAnsi" w:cstheme="minorHAnsi"/>
                <w:b/>
                <w:highlight w:val="yellow"/>
              </w:rPr>
            </w:pPr>
          </w:p>
          <w:p w14:paraId="0FA89A8A" w14:textId="523D4885" w:rsidR="002725D3" w:rsidRDefault="002725D3" w:rsidP="00421AF9">
            <w:pPr>
              <w:spacing w:after="0" w:line="240" w:lineRule="auto"/>
              <w:rPr>
                <w:rFonts w:asciiTheme="minorHAnsi" w:hAnsiTheme="minorHAnsi" w:cstheme="minorHAnsi"/>
                <w:b/>
                <w:highlight w:val="yellow"/>
              </w:rPr>
            </w:pPr>
          </w:p>
          <w:p w14:paraId="1413EC7D" w14:textId="5B64268A" w:rsidR="002725D3" w:rsidRDefault="002725D3" w:rsidP="00421AF9">
            <w:pPr>
              <w:spacing w:after="0" w:line="240" w:lineRule="auto"/>
              <w:rPr>
                <w:rFonts w:asciiTheme="minorHAnsi" w:hAnsiTheme="minorHAnsi" w:cstheme="minorHAnsi"/>
                <w:b/>
                <w:highlight w:val="yellow"/>
              </w:rPr>
            </w:pPr>
          </w:p>
          <w:p w14:paraId="2C275FA4" w14:textId="7D8CD271" w:rsidR="002725D3" w:rsidRDefault="002725D3" w:rsidP="00421AF9">
            <w:pPr>
              <w:spacing w:after="0" w:line="240" w:lineRule="auto"/>
              <w:rPr>
                <w:rFonts w:asciiTheme="minorHAnsi" w:hAnsiTheme="minorHAnsi" w:cstheme="minorHAnsi"/>
                <w:b/>
                <w:highlight w:val="yellow"/>
              </w:rPr>
            </w:pPr>
          </w:p>
          <w:p w14:paraId="1E723E47" w14:textId="1FCBDBC6" w:rsidR="002725D3" w:rsidRDefault="002725D3" w:rsidP="00421AF9">
            <w:pPr>
              <w:spacing w:after="0" w:line="240" w:lineRule="auto"/>
              <w:rPr>
                <w:rFonts w:asciiTheme="minorHAnsi" w:hAnsiTheme="minorHAnsi" w:cstheme="minorHAnsi"/>
                <w:b/>
                <w:highlight w:val="yellow"/>
              </w:rPr>
            </w:pPr>
          </w:p>
          <w:p w14:paraId="6ABAF453" w14:textId="213BF33D" w:rsidR="002725D3" w:rsidRDefault="002725D3" w:rsidP="00421AF9">
            <w:pPr>
              <w:spacing w:after="0" w:line="240" w:lineRule="auto"/>
              <w:rPr>
                <w:rFonts w:asciiTheme="minorHAnsi" w:hAnsiTheme="minorHAnsi" w:cstheme="minorHAnsi"/>
                <w:b/>
                <w:highlight w:val="yellow"/>
              </w:rPr>
            </w:pPr>
          </w:p>
          <w:p w14:paraId="13EF31E5" w14:textId="5A59E3A6" w:rsidR="002725D3" w:rsidRDefault="002725D3" w:rsidP="00421AF9">
            <w:pPr>
              <w:spacing w:after="0" w:line="240" w:lineRule="auto"/>
              <w:rPr>
                <w:rFonts w:asciiTheme="minorHAnsi" w:hAnsiTheme="minorHAnsi" w:cstheme="minorHAnsi"/>
                <w:b/>
                <w:highlight w:val="yellow"/>
              </w:rPr>
            </w:pPr>
          </w:p>
          <w:p w14:paraId="457F3FC1" w14:textId="3DBDB0E5" w:rsidR="002725D3" w:rsidRDefault="002725D3" w:rsidP="00421AF9">
            <w:pPr>
              <w:spacing w:after="0" w:line="240" w:lineRule="auto"/>
              <w:rPr>
                <w:rFonts w:asciiTheme="minorHAnsi" w:hAnsiTheme="minorHAnsi" w:cstheme="minorHAnsi"/>
                <w:b/>
                <w:highlight w:val="yellow"/>
              </w:rPr>
            </w:pPr>
          </w:p>
          <w:p w14:paraId="31381C9B" w14:textId="50AE30DD" w:rsidR="002725D3" w:rsidRDefault="002725D3" w:rsidP="00421AF9">
            <w:pPr>
              <w:spacing w:after="0" w:line="240" w:lineRule="auto"/>
              <w:rPr>
                <w:rFonts w:asciiTheme="minorHAnsi" w:hAnsiTheme="minorHAnsi" w:cstheme="minorHAnsi"/>
                <w:b/>
                <w:highlight w:val="yellow"/>
              </w:rPr>
            </w:pPr>
          </w:p>
          <w:p w14:paraId="45955DDC" w14:textId="0E3E9705" w:rsidR="002725D3" w:rsidRDefault="002725D3" w:rsidP="00421AF9">
            <w:pPr>
              <w:spacing w:after="0" w:line="240" w:lineRule="auto"/>
              <w:rPr>
                <w:rFonts w:asciiTheme="minorHAnsi" w:hAnsiTheme="minorHAnsi" w:cstheme="minorHAnsi"/>
                <w:b/>
                <w:highlight w:val="yellow"/>
              </w:rPr>
            </w:pPr>
          </w:p>
          <w:p w14:paraId="123442FB" w14:textId="79FA5871" w:rsidR="002725D3" w:rsidRDefault="002725D3" w:rsidP="00421AF9">
            <w:pPr>
              <w:spacing w:after="0" w:line="240" w:lineRule="auto"/>
              <w:rPr>
                <w:rFonts w:asciiTheme="minorHAnsi" w:hAnsiTheme="minorHAnsi" w:cstheme="minorHAnsi"/>
                <w:b/>
                <w:highlight w:val="yellow"/>
              </w:rPr>
            </w:pPr>
          </w:p>
          <w:p w14:paraId="141FEF46" w14:textId="282B0C99" w:rsidR="002725D3" w:rsidRDefault="002725D3" w:rsidP="00421AF9">
            <w:pPr>
              <w:spacing w:after="0" w:line="240" w:lineRule="auto"/>
              <w:rPr>
                <w:rFonts w:asciiTheme="minorHAnsi" w:hAnsiTheme="minorHAnsi" w:cstheme="minorHAnsi"/>
                <w:b/>
                <w:highlight w:val="yellow"/>
              </w:rPr>
            </w:pPr>
          </w:p>
          <w:p w14:paraId="168F1DF4" w14:textId="77777777" w:rsidR="002725D3" w:rsidRDefault="002725D3" w:rsidP="00421AF9">
            <w:pPr>
              <w:spacing w:after="0" w:line="240" w:lineRule="auto"/>
              <w:rPr>
                <w:rFonts w:asciiTheme="minorHAnsi" w:hAnsiTheme="minorHAnsi" w:cstheme="minorHAnsi"/>
                <w:b/>
                <w:highlight w:val="yellow"/>
              </w:rPr>
            </w:pPr>
          </w:p>
          <w:p w14:paraId="3A982A90" w14:textId="1B8C6B15" w:rsidR="00354E3B" w:rsidRDefault="00354E3B" w:rsidP="00421AF9">
            <w:pPr>
              <w:spacing w:after="0" w:line="240" w:lineRule="auto"/>
              <w:rPr>
                <w:rFonts w:asciiTheme="minorHAnsi" w:hAnsiTheme="minorHAnsi" w:cstheme="minorHAnsi"/>
                <w:b/>
              </w:rPr>
            </w:pPr>
            <w:r w:rsidRPr="00354E3B">
              <w:rPr>
                <w:rFonts w:asciiTheme="minorHAnsi" w:hAnsiTheme="minorHAnsi" w:cstheme="minorHAnsi"/>
                <w:b/>
              </w:rPr>
              <w:t xml:space="preserve">Executive </w:t>
            </w:r>
            <w:r w:rsidR="0028748F">
              <w:rPr>
                <w:rFonts w:asciiTheme="minorHAnsi" w:hAnsiTheme="minorHAnsi" w:cstheme="minorHAnsi"/>
                <w:b/>
              </w:rPr>
              <w:t>Team</w:t>
            </w:r>
          </w:p>
          <w:p w14:paraId="60F6A771" w14:textId="6030322E" w:rsidR="00655016" w:rsidRDefault="00655016" w:rsidP="00421AF9">
            <w:pPr>
              <w:spacing w:after="0" w:line="240" w:lineRule="auto"/>
              <w:rPr>
                <w:rFonts w:asciiTheme="minorHAnsi" w:hAnsiTheme="minorHAnsi" w:cstheme="minorHAnsi"/>
                <w:b/>
                <w:highlight w:val="yellow"/>
              </w:rPr>
            </w:pPr>
          </w:p>
        </w:tc>
      </w:tr>
      <w:tr w:rsidR="00082289" w:rsidRPr="009D3BD8" w14:paraId="0C3D0927"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3F64E40" w14:textId="60D082D1" w:rsidR="00E10340" w:rsidRDefault="00E10340" w:rsidP="00BB15AC">
            <w:pPr>
              <w:spacing w:after="0" w:line="240" w:lineRule="auto"/>
              <w:rPr>
                <w:b/>
              </w:rPr>
            </w:pPr>
            <w:r w:rsidRPr="00E10340">
              <w:rPr>
                <w:b/>
              </w:rPr>
              <w:t xml:space="preserve">AUDIT &amp; RISK COMMITTEE MEETING </w:t>
            </w:r>
          </w:p>
          <w:p w14:paraId="427DEEF0" w14:textId="292B863C" w:rsidR="005858A4" w:rsidRPr="005858A4" w:rsidRDefault="005858A4" w:rsidP="005858A4">
            <w:pPr>
              <w:spacing w:after="0" w:line="240" w:lineRule="auto"/>
              <w:rPr>
                <w:rFonts w:asciiTheme="minorHAnsi" w:hAnsiTheme="minorHAnsi" w:cstheme="minorHAnsi"/>
              </w:rPr>
            </w:pPr>
            <w:r w:rsidRPr="005858A4">
              <w:rPr>
                <w:rFonts w:asciiTheme="minorHAnsi" w:hAnsiTheme="minorHAnsi" w:cstheme="minorHAnsi"/>
              </w:rPr>
              <w:t>Members noted the minutes and the verbal report provided by the Chair of the Audit &amp; Risk Committee, Mr McCormick, of the meeting on 2</w:t>
            </w:r>
            <w:r>
              <w:rPr>
                <w:rFonts w:asciiTheme="minorHAnsi" w:hAnsiTheme="minorHAnsi" w:cstheme="minorHAnsi"/>
              </w:rPr>
              <w:t>6</w:t>
            </w:r>
            <w:r w:rsidRPr="005858A4">
              <w:rPr>
                <w:rFonts w:asciiTheme="minorHAnsi" w:hAnsiTheme="minorHAnsi" w:cstheme="minorHAnsi"/>
              </w:rPr>
              <w:t xml:space="preserve"> January 202</w:t>
            </w:r>
            <w:r>
              <w:rPr>
                <w:rFonts w:asciiTheme="minorHAnsi" w:hAnsiTheme="minorHAnsi" w:cstheme="minorHAnsi"/>
              </w:rPr>
              <w:t>2</w:t>
            </w:r>
            <w:r w:rsidRPr="005858A4">
              <w:rPr>
                <w:rFonts w:asciiTheme="minorHAnsi" w:hAnsiTheme="minorHAnsi" w:cstheme="minorHAnsi"/>
              </w:rPr>
              <w:t xml:space="preserve">.  </w:t>
            </w:r>
          </w:p>
          <w:p w14:paraId="74443AE3" w14:textId="77777777" w:rsidR="005858A4" w:rsidRPr="005858A4" w:rsidRDefault="005858A4" w:rsidP="005858A4">
            <w:pPr>
              <w:spacing w:after="0" w:line="240" w:lineRule="auto"/>
              <w:rPr>
                <w:rFonts w:asciiTheme="minorHAnsi" w:hAnsiTheme="minorHAnsi" w:cstheme="minorHAnsi"/>
              </w:rPr>
            </w:pPr>
          </w:p>
          <w:p w14:paraId="7893FE2A" w14:textId="4DEC370D" w:rsidR="005858A4" w:rsidRPr="005858A4" w:rsidRDefault="005858A4" w:rsidP="005858A4">
            <w:pPr>
              <w:spacing w:after="0" w:line="240" w:lineRule="auto"/>
              <w:rPr>
                <w:rFonts w:asciiTheme="minorHAnsi" w:hAnsiTheme="minorHAnsi" w:cstheme="minorHAnsi"/>
              </w:rPr>
            </w:pPr>
            <w:r w:rsidRPr="005858A4">
              <w:rPr>
                <w:rFonts w:asciiTheme="minorHAnsi" w:hAnsiTheme="minorHAnsi" w:cstheme="minorHAnsi"/>
              </w:rPr>
              <w:t>Members agreed the audit fee, as proposed by Audit Scotland, for the 20</w:t>
            </w:r>
            <w:r>
              <w:rPr>
                <w:rFonts w:asciiTheme="minorHAnsi" w:hAnsiTheme="minorHAnsi" w:cstheme="minorHAnsi"/>
              </w:rPr>
              <w:t>21</w:t>
            </w:r>
            <w:r w:rsidRPr="005858A4">
              <w:rPr>
                <w:rFonts w:asciiTheme="minorHAnsi" w:hAnsiTheme="minorHAnsi" w:cstheme="minorHAnsi"/>
              </w:rPr>
              <w:t>/2</w:t>
            </w:r>
            <w:r>
              <w:rPr>
                <w:rFonts w:asciiTheme="minorHAnsi" w:hAnsiTheme="minorHAnsi" w:cstheme="minorHAnsi"/>
              </w:rPr>
              <w:t>2</w:t>
            </w:r>
            <w:r w:rsidRPr="005858A4">
              <w:rPr>
                <w:rFonts w:asciiTheme="minorHAnsi" w:hAnsiTheme="minorHAnsi" w:cstheme="minorHAnsi"/>
              </w:rPr>
              <w:t xml:space="preserve"> audit. Members noted that the draft audit plan would </w:t>
            </w:r>
            <w:r w:rsidR="00655DFC">
              <w:rPr>
                <w:rFonts w:asciiTheme="minorHAnsi" w:hAnsiTheme="minorHAnsi" w:cstheme="minorHAnsi"/>
              </w:rPr>
              <w:t xml:space="preserve">not </w:t>
            </w:r>
            <w:r w:rsidRPr="005858A4">
              <w:rPr>
                <w:rFonts w:asciiTheme="minorHAnsi" w:hAnsiTheme="minorHAnsi" w:cstheme="minorHAnsi"/>
              </w:rPr>
              <w:t xml:space="preserve">be issued </w:t>
            </w:r>
            <w:r w:rsidR="00655DFC">
              <w:rPr>
                <w:rFonts w:asciiTheme="minorHAnsi" w:hAnsiTheme="minorHAnsi" w:cstheme="minorHAnsi"/>
              </w:rPr>
              <w:t>until</w:t>
            </w:r>
            <w:r w:rsidRPr="005858A4">
              <w:rPr>
                <w:rFonts w:asciiTheme="minorHAnsi" w:hAnsiTheme="minorHAnsi" w:cstheme="minorHAnsi"/>
              </w:rPr>
              <w:t xml:space="preserve"> </w:t>
            </w:r>
            <w:r w:rsidR="00655DFC">
              <w:rPr>
                <w:rFonts w:asciiTheme="minorHAnsi" w:hAnsiTheme="minorHAnsi" w:cstheme="minorHAnsi"/>
              </w:rPr>
              <w:t xml:space="preserve">March due to the ongoing pressures on work resulting from the coronavirus pandemic. Members noted, however, </w:t>
            </w:r>
            <w:r w:rsidR="00E00DF0">
              <w:rPr>
                <w:rFonts w:asciiTheme="minorHAnsi" w:hAnsiTheme="minorHAnsi" w:cstheme="minorHAnsi"/>
              </w:rPr>
              <w:t>that</w:t>
            </w:r>
            <w:r w:rsidRPr="005858A4">
              <w:rPr>
                <w:rFonts w:asciiTheme="minorHAnsi" w:hAnsiTheme="minorHAnsi" w:cstheme="minorHAnsi"/>
              </w:rPr>
              <w:t xml:space="preserve"> it was anticipated the overall timescale for the signing-off of the Standards Commission’s accounts would </w:t>
            </w:r>
            <w:r w:rsidR="00E00DF0">
              <w:rPr>
                <w:rFonts w:asciiTheme="minorHAnsi" w:hAnsiTheme="minorHAnsi" w:cstheme="minorHAnsi"/>
              </w:rPr>
              <w:t>be completed by the end of July, as normal</w:t>
            </w:r>
            <w:r w:rsidRPr="005858A4">
              <w:rPr>
                <w:rFonts w:asciiTheme="minorHAnsi" w:hAnsiTheme="minorHAnsi" w:cstheme="minorHAnsi"/>
              </w:rPr>
              <w:t>.</w:t>
            </w:r>
          </w:p>
          <w:p w14:paraId="608A7A15" w14:textId="77777777" w:rsidR="005858A4" w:rsidRPr="005858A4" w:rsidRDefault="005858A4" w:rsidP="005858A4">
            <w:pPr>
              <w:spacing w:after="0" w:line="240" w:lineRule="auto"/>
              <w:rPr>
                <w:rFonts w:asciiTheme="minorHAnsi" w:hAnsiTheme="minorHAnsi" w:cstheme="minorHAnsi"/>
              </w:rPr>
            </w:pPr>
          </w:p>
          <w:p w14:paraId="3B7A55F7" w14:textId="7A08D8F1" w:rsidR="005858A4" w:rsidRPr="005858A4" w:rsidRDefault="005858A4" w:rsidP="005858A4">
            <w:pPr>
              <w:spacing w:after="0" w:line="240" w:lineRule="auto"/>
              <w:rPr>
                <w:rFonts w:asciiTheme="minorHAnsi" w:hAnsiTheme="minorHAnsi" w:cstheme="minorHAnsi"/>
              </w:rPr>
            </w:pPr>
            <w:r w:rsidRPr="005858A4">
              <w:rPr>
                <w:rFonts w:asciiTheme="minorHAnsi" w:hAnsiTheme="minorHAnsi" w:cstheme="minorHAnsi"/>
              </w:rPr>
              <w:t>Members agreed that the Internal Auditor should be asked to review</w:t>
            </w:r>
            <w:r w:rsidR="002725D3">
              <w:t xml:space="preserve"> </w:t>
            </w:r>
            <w:r w:rsidR="002725D3" w:rsidRPr="002725D3">
              <w:rPr>
                <w:rFonts w:asciiTheme="minorHAnsi" w:hAnsiTheme="minorHAnsi" w:cstheme="minorHAnsi"/>
              </w:rPr>
              <w:t>how Members and staff of the Standards Commission exchanged information and how Members’ time was recorded and monitored. The Committee agreed with the proposal</w:t>
            </w:r>
            <w:r w:rsidR="000E2B27">
              <w:rPr>
                <w:rFonts w:asciiTheme="minorHAnsi" w:hAnsiTheme="minorHAnsi" w:cstheme="minorHAnsi"/>
              </w:rPr>
              <w:t>,</w:t>
            </w:r>
            <w:r w:rsidR="002725D3" w:rsidRPr="002725D3">
              <w:rPr>
                <w:rFonts w:asciiTheme="minorHAnsi" w:hAnsiTheme="minorHAnsi" w:cstheme="minorHAnsi"/>
              </w:rPr>
              <w:t xml:space="preserve"> </w:t>
            </w:r>
            <w:r w:rsidR="000E2B27">
              <w:rPr>
                <w:rFonts w:asciiTheme="minorHAnsi" w:hAnsiTheme="minorHAnsi" w:cstheme="minorHAnsi"/>
              </w:rPr>
              <w:t xml:space="preserve">which would build on work it had commenced proactively, </w:t>
            </w:r>
            <w:r w:rsidR="002725D3" w:rsidRPr="002725D3">
              <w:rPr>
                <w:rFonts w:asciiTheme="minorHAnsi" w:hAnsiTheme="minorHAnsi" w:cstheme="minorHAnsi"/>
              </w:rPr>
              <w:t xml:space="preserve">and noted that the audit would not only ensure the Standards Commission was prepared to respond to any requests for assurance, but would also </w:t>
            </w:r>
            <w:r w:rsidR="000E2B27">
              <w:rPr>
                <w:rFonts w:asciiTheme="minorHAnsi" w:hAnsiTheme="minorHAnsi" w:cstheme="minorHAnsi"/>
              </w:rPr>
              <w:t>identify</w:t>
            </w:r>
            <w:r w:rsidR="002725D3" w:rsidRPr="002725D3">
              <w:rPr>
                <w:rFonts w:asciiTheme="minorHAnsi" w:hAnsiTheme="minorHAnsi" w:cstheme="minorHAnsi"/>
              </w:rPr>
              <w:t xml:space="preserve"> any improvements that could be made to ensure best practice was achieved.</w:t>
            </w:r>
            <w:r w:rsidRPr="005858A4">
              <w:rPr>
                <w:rFonts w:asciiTheme="minorHAnsi" w:hAnsiTheme="minorHAnsi" w:cstheme="minorHAnsi"/>
              </w:rPr>
              <w:t xml:space="preserve"> Members asked the Executive Team to notify the </w:t>
            </w:r>
            <w:r w:rsidR="002725D3">
              <w:rPr>
                <w:rFonts w:asciiTheme="minorHAnsi" w:hAnsiTheme="minorHAnsi" w:cstheme="minorHAnsi"/>
              </w:rPr>
              <w:t xml:space="preserve">internal </w:t>
            </w:r>
            <w:r w:rsidRPr="005858A4">
              <w:rPr>
                <w:rFonts w:asciiTheme="minorHAnsi" w:hAnsiTheme="minorHAnsi" w:cstheme="minorHAnsi"/>
              </w:rPr>
              <w:t>auditor accordingly.</w:t>
            </w:r>
          </w:p>
          <w:p w14:paraId="5F40B281" w14:textId="77777777" w:rsidR="005858A4" w:rsidRPr="005858A4" w:rsidRDefault="005858A4" w:rsidP="005858A4">
            <w:pPr>
              <w:spacing w:after="0" w:line="240" w:lineRule="auto"/>
              <w:rPr>
                <w:rFonts w:asciiTheme="minorHAnsi" w:hAnsiTheme="minorHAnsi" w:cstheme="minorHAnsi"/>
              </w:rPr>
            </w:pPr>
          </w:p>
          <w:p w14:paraId="20BA2449" w14:textId="7CBCED3C" w:rsidR="00BB15AC" w:rsidRDefault="005858A4" w:rsidP="005858A4">
            <w:pPr>
              <w:spacing w:after="0" w:line="240" w:lineRule="auto"/>
              <w:rPr>
                <w:rFonts w:asciiTheme="minorHAnsi" w:hAnsiTheme="minorHAnsi" w:cstheme="minorHAnsi"/>
                <w:highlight w:val="yellow"/>
              </w:rPr>
            </w:pPr>
            <w:r w:rsidRPr="005858A4">
              <w:rPr>
                <w:rFonts w:asciiTheme="minorHAnsi" w:hAnsiTheme="minorHAnsi" w:cstheme="minorHAnsi"/>
              </w:rPr>
              <w:t>Members noted that the Committee had conducted a review of the 20</w:t>
            </w:r>
            <w:r w:rsidR="00E00DF0">
              <w:rPr>
                <w:rFonts w:asciiTheme="minorHAnsi" w:hAnsiTheme="minorHAnsi" w:cstheme="minorHAnsi"/>
              </w:rPr>
              <w:t>21</w:t>
            </w:r>
            <w:r w:rsidRPr="005858A4">
              <w:rPr>
                <w:rFonts w:asciiTheme="minorHAnsi" w:hAnsiTheme="minorHAnsi" w:cstheme="minorHAnsi"/>
              </w:rPr>
              <w:t>/2</w:t>
            </w:r>
            <w:r w:rsidR="00E00DF0">
              <w:rPr>
                <w:rFonts w:asciiTheme="minorHAnsi" w:hAnsiTheme="minorHAnsi" w:cstheme="minorHAnsi"/>
              </w:rPr>
              <w:t>2</w:t>
            </w:r>
            <w:r w:rsidRPr="005858A4">
              <w:rPr>
                <w:rFonts w:asciiTheme="minorHAnsi" w:hAnsiTheme="minorHAnsi" w:cstheme="minorHAnsi"/>
              </w:rPr>
              <w:t xml:space="preserve"> Risk Register. Members agreed with the Committee’s recommendations in respect of changes to overall risk scores in light of activities undertaken. Members agreed that any ongoing risks should be included in the Risk Register for 202</w:t>
            </w:r>
            <w:r w:rsidR="00E00DF0">
              <w:rPr>
                <w:rFonts w:asciiTheme="minorHAnsi" w:hAnsiTheme="minorHAnsi" w:cstheme="minorHAnsi"/>
              </w:rPr>
              <w:t>2</w:t>
            </w:r>
            <w:r w:rsidRPr="005858A4">
              <w:rPr>
                <w:rFonts w:asciiTheme="minorHAnsi" w:hAnsiTheme="minorHAnsi" w:cstheme="minorHAnsi"/>
              </w:rPr>
              <w:t>/2</w:t>
            </w:r>
            <w:r w:rsidR="00E00DF0">
              <w:rPr>
                <w:rFonts w:asciiTheme="minorHAnsi" w:hAnsiTheme="minorHAnsi" w:cstheme="minorHAnsi"/>
              </w:rPr>
              <w:t>3</w:t>
            </w:r>
            <w:r w:rsidRPr="005858A4">
              <w:rPr>
                <w:rFonts w:asciiTheme="minorHAnsi" w:hAnsiTheme="minorHAnsi" w:cstheme="minorHAnsi"/>
              </w:rPr>
              <w:t>.</w:t>
            </w:r>
          </w:p>
          <w:p w14:paraId="6AD7F7F8" w14:textId="27847CF2" w:rsidR="00E10340" w:rsidRPr="00714105" w:rsidRDefault="00E10340" w:rsidP="00E10340">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1CF09D32" w:rsidR="00082289" w:rsidRDefault="00082289" w:rsidP="00421AF9">
            <w:pPr>
              <w:spacing w:after="0" w:line="240" w:lineRule="auto"/>
              <w:rPr>
                <w:rFonts w:asciiTheme="minorHAnsi" w:hAnsiTheme="minorHAnsi" w:cstheme="minorHAnsi"/>
                <w:b/>
                <w:highlight w:val="yellow"/>
              </w:rPr>
            </w:pPr>
          </w:p>
          <w:p w14:paraId="55CB3F0F" w14:textId="713F0F9E" w:rsidR="00E00DF0" w:rsidRDefault="00E00DF0" w:rsidP="00421AF9">
            <w:pPr>
              <w:spacing w:after="0" w:line="240" w:lineRule="auto"/>
              <w:rPr>
                <w:rFonts w:asciiTheme="minorHAnsi" w:hAnsiTheme="minorHAnsi" w:cstheme="minorHAnsi"/>
                <w:b/>
                <w:highlight w:val="yellow"/>
              </w:rPr>
            </w:pPr>
          </w:p>
          <w:p w14:paraId="1B471331" w14:textId="10B7FCC5" w:rsidR="00E00DF0" w:rsidRDefault="00E00DF0" w:rsidP="00421AF9">
            <w:pPr>
              <w:spacing w:after="0" w:line="240" w:lineRule="auto"/>
              <w:rPr>
                <w:rFonts w:asciiTheme="minorHAnsi" w:hAnsiTheme="minorHAnsi" w:cstheme="minorHAnsi"/>
                <w:b/>
                <w:highlight w:val="yellow"/>
              </w:rPr>
            </w:pPr>
          </w:p>
          <w:p w14:paraId="7D68CD5B" w14:textId="389B1A50" w:rsidR="00E00DF0" w:rsidRDefault="00E00DF0" w:rsidP="00421AF9">
            <w:pPr>
              <w:spacing w:after="0" w:line="240" w:lineRule="auto"/>
              <w:rPr>
                <w:rFonts w:asciiTheme="minorHAnsi" w:hAnsiTheme="minorHAnsi" w:cstheme="minorHAnsi"/>
                <w:b/>
                <w:highlight w:val="yellow"/>
              </w:rPr>
            </w:pPr>
          </w:p>
          <w:p w14:paraId="314D4B73" w14:textId="7D545330" w:rsidR="00E00DF0" w:rsidRDefault="00E00DF0" w:rsidP="00421AF9">
            <w:pPr>
              <w:spacing w:after="0" w:line="240" w:lineRule="auto"/>
              <w:rPr>
                <w:rFonts w:asciiTheme="minorHAnsi" w:hAnsiTheme="minorHAnsi" w:cstheme="minorHAnsi"/>
                <w:b/>
                <w:highlight w:val="yellow"/>
              </w:rPr>
            </w:pPr>
          </w:p>
          <w:p w14:paraId="27086588" w14:textId="082BC716" w:rsidR="00E00DF0" w:rsidRDefault="00E00DF0" w:rsidP="00421AF9">
            <w:pPr>
              <w:spacing w:after="0" w:line="240" w:lineRule="auto"/>
              <w:rPr>
                <w:rFonts w:asciiTheme="minorHAnsi" w:hAnsiTheme="minorHAnsi" w:cstheme="minorHAnsi"/>
                <w:b/>
                <w:highlight w:val="yellow"/>
              </w:rPr>
            </w:pPr>
          </w:p>
          <w:p w14:paraId="12813EB5" w14:textId="034F6393" w:rsidR="00E00DF0" w:rsidRDefault="00E00DF0" w:rsidP="00421AF9">
            <w:pPr>
              <w:spacing w:after="0" w:line="240" w:lineRule="auto"/>
              <w:rPr>
                <w:rFonts w:asciiTheme="minorHAnsi" w:hAnsiTheme="minorHAnsi" w:cstheme="minorHAnsi"/>
                <w:b/>
                <w:highlight w:val="yellow"/>
              </w:rPr>
            </w:pPr>
          </w:p>
          <w:p w14:paraId="17ABAC43" w14:textId="2FFC401D" w:rsidR="00E00DF0" w:rsidRDefault="00E00DF0" w:rsidP="00421AF9">
            <w:pPr>
              <w:spacing w:after="0" w:line="240" w:lineRule="auto"/>
              <w:rPr>
                <w:rFonts w:asciiTheme="minorHAnsi" w:hAnsiTheme="minorHAnsi" w:cstheme="minorHAnsi"/>
                <w:b/>
                <w:highlight w:val="yellow"/>
              </w:rPr>
            </w:pPr>
          </w:p>
          <w:p w14:paraId="7B3464BC" w14:textId="24097616" w:rsidR="00E00DF0" w:rsidRDefault="00E00DF0" w:rsidP="00421AF9">
            <w:pPr>
              <w:spacing w:after="0" w:line="240" w:lineRule="auto"/>
              <w:rPr>
                <w:rFonts w:asciiTheme="minorHAnsi" w:hAnsiTheme="minorHAnsi" w:cstheme="minorHAnsi"/>
                <w:b/>
                <w:highlight w:val="yellow"/>
              </w:rPr>
            </w:pPr>
          </w:p>
          <w:p w14:paraId="1A03F227" w14:textId="76BECB20" w:rsidR="00E00DF0" w:rsidRDefault="00E00DF0" w:rsidP="00421AF9">
            <w:pPr>
              <w:spacing w:after="0" w:line="240" w:lineRule="auto"/>
              <w:rPr>
                <w:rFonts w:asciiTheme="minorHAnsi" w:hAnsiTheme="minorHAnsi" w:cstheme="minorHAnsi"/>
                <w:b/>
                <w:highlight w:val="yellow"/>
              </w:rPr>
            </w:pPr>
          </w:p>
          <w:p w14:paraId="1083722E" w14:textId="1DC00363" w:rsidR="002725D3" w:rsidRDefault="002725D3" w:rsidP="00421AF9">
            <w:pPr>
              <w:spacing w:after="0" w:line="240" w:lineRule="auto"/>
              <w:rPr>
                <w:rFonts w:asciiTheme="minorHAnsi" w:hAnsiTheme="minorHAnsi" w:cstheme="minorHAnsi"/>
                <w:b/>
                <w:highlight w:val="yellow"/>
              </w:rPr>
            </w:pPr>
          </w:p>
          <w:p w14:paraId="6A4EBB0A" w14:textId="5A5384CF" w:rsidR="002725D3" w:rsidRDefault="002725D3" w:rsidP="00421AF9">
            <w:pPr>
              <w:spacing w:after="0" w:line="240" w:lineRule="auto"/>
              <w:rPr>
                <w:rFonts w:asciiTheme="minorHAnsi" w:hAnsiTheme="minorHAnsi" w:cstheme="minorHAnsi"/>
                <w:b/>
                <w:highlight w:val="yellow"/>
              </w:rPr>
            </w:pPr>
          </w:p>
          <w:p w14:paraId="511AEB04" w14:textId="77777777" w:rsidR="008D5753" w:rsidRDefault="008D5753" w:rsidP="00421AF9">
            <w:pPr>
              <w:spacing w:after="0" w:line="240" w:lineRule="auto"/>
              <w:rPr>
                <w:rFonts w:asciiTheme="minorHAnsi" w:hAnsiTheme="minorHAnsi" w:cstheme="minorHAnsi"/>
                <w:b/>
                <w:highlight w:val="yellow"/>
              </w:rPr>
            </w:pPr>
          </w:p>
          <w:p w14:paraId="15D131EB" w14:textId="3697C073" w:rsidR="00E00DF0" w:rsidRDefault="002725D3" w:rsidP="00421AF9">
            <w:pPr>
              <w:spacing w:after="0" w:line="240" w:lineRule="auto"/>
              <w:rPr>
                <w:rFonts w:asciiTheme="minorHAnsi" w:hAnsiTheme="minorHAnsi" w:cstheme="minorHAnsi"/>
                <w:b/>
                <w:highlight w:val="yellow"/>
              </w:rPr>
            </w:pPr>
            <w:r w:rsidRPr="002725D3">
              <w:rPr>
                <w:rFonts w:asciiTheme="minorHAnsi" w:hAnsiTheme="minorHAnsi" w:cstheme="minorHAnsi"/>
                <w:b/>
              </w:rPr>
              <w:t>Executive Team</w:t>
            </w:r>
          </w:p>
          <w:p w14:paraId="3BFF9783" w14:textId="57643F46" w:rsidR="00E00DF0" w:rsidRDefault="00E00DF0" w:rsidP="00421AF9">
            <w:pPr>
              <w:spacing w:after="0" w:line="240" w:lineRule="auto"/>
              <w:rPr>
                <w:rFonts w:asciiTheme="minorHAnsi" w:hAnsiTheme="minorHAnsi" w:cstheme="minorHAnsi"/>
                <w:b/>
                <w:highlight w:val="yellow"/>
              </w:rPr>
            </w:pPr>
          </w:p>
          <w:p w14:paraId="3BDC5398" w14:textId="76E615F2" w:rsidR="00E00DF0" w:rsidRDefault="00E00DF0" w:rsidP="00421AF9">
            <w:pPr>
              <w:spacing w:after="0" w:line="240" w:lineRule="auto"/>
              <w:rPr>
                <w:rFonts w:asciiTheme="minorHAnsi" w:hAnsiTheme="minorHAnsi" w:cstheme="minorHAnsi"/>
                <w:b/>
                <w:highlight w:val="yellow"/>
              </w:rPr>
            </w:pPr>
          </w:p>
          <w:p w14:paraId="73E4EE8E" w14:textId="30A0B15A" w:rsidR="00E00DF0" w:rsidRDefault="00E00DF0" w:rsidP="00421AF9">
            <w:pPr>
              <w:spacing w:after="0" w:line="240" w:lineRule="auto"/>
              <w:rPr>
                <w:rFonts w:asciiTheme="minorHAnsi" w:hAnsiTheme="minorHAnsi" w:cstheme="minorHAnsi"/>
                <w:b/>
                <w:highlight w:val="yellow"/>
              </w:rPr>
            </w:pPr>
          </w:p>
          <w:p w14:paraId="1FC0959A" w14:textId="3A37E87F" w:rsidR="00E00DF0" w:rsidRDefault="00E00DF0" w:rsidP="00421AF9">
            <w:pPr>
              <w:spacing w:after="0" w:line="240" w:lineRule="auto"/>
              <w:rPr>
                <w:rFonts w:asciiTheme="minorHAnsi" w:hAnsiTheme="minorHAnsi" w:cstheme="minorHAnsi"/>
                <w:b/>
                <w:highlight w:val="yellow"/>
              </w:rPr>
            </w:pPr>
          </w:p>
          <w:p w14:paraId="3E0DFEC0" w14:textId="77777777" w:rsidR="00E00DF0" w:rsidRDefault="00E00DF0" w:rsidP="00421AF9">
            <w:pPr>
              <w:spacing w:after="0" w:line="240" w:lineRule="auto"/>
              <w:rPr>
                <w:rFonts w:asciiTheme="minorHAnsi" w:hAnsiTheme="minorHAnsi" w:cstheme="minorHAnsi"/>
                <w:b/>
                <w:highlight w:val="yellow"/>
              </w:rPr>
            </w:pPr>
          </w:p>
          <w:p w14:paraId="43EE4972" w14:textId="77777777" w:rsidR="00E10340" w:rsidRPr="00776BC5" w:rsidRDefault="00E10340" w:rsidP="00E10340">
            <w:pPr>
              <w:spacing w:after="0" w:line="240" w:lineRule="auto"/>
              <w:rPr>
                <w:rFonts w:asciiTheme="minorHAnsi" w:hAnsiTheme="minorHAnsi" w:cstheme="minorHAnsi"/>
                <w:b/>
              </w:rPr>
            </w:pPr>
            <w:r w:rsidRPr="00776BC5">
              <w:rPr>
                <w:rFonts w:asciiTheme="minorHAnsi" w:hAnsiTheme="minorHAnsi" w:cstheme="minorHAnsi"/>
                <w:b/>
              </w:rPr>
              <w:t>Executive Team</w:t>
            </w:r>
            <w:r>
              <w:rPr>
                <w:rFonts w:asciiTheme="minorHAnsi" w:hAnsiTheme="minorHAnsi" w:cstheme="minorHAnsi"/>
                <w:b/>
              </w:rPr>
              <w:t xml:space="preserve"> </w:t>
            </w:r>
          </w:p>
          <w:p w14:paraId="7A50E3B8" w14:textId="35F6AED6" w:rsidR="00D26E9A" w:rsidRDefault="00D26E9A" w:rsidP="00BB15AC">
            <w:pPr>
              <w:spacing w:after="0" w:line="240" w:lineRule="auto"/>
              <w:rPr>
                <w:rFonts w:asciiTheme="minorHAnsi" w:hAnsiTheme="minorHAnsi" w:cstheme="minorHAnsi"/>
                <w:b/>
                <w:highlight w:val="yellow"/>
              </w:rPr>
            </w:pPr>
          </w:p>
        </w:tc>
      </w:tr>
      <w:tr w:rsidR="00A45308" w:rsidRPr="009D3BD8" w14:paraId="34CCD600"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631A2" w:rsidRDefault="00A4530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FF54BFA" w14:textId="6FAE9A9A" w:rsidR="00E10340" w:rsidRDefault="00E10340" w:rsidP="00E14482">
            <w:pPr>
              <w:spacing w:after="0" w:line="240" w:lineRule="auto"/>
              <w:rPr>
                <w:b/>
              </w:rPr>
            </w:pPr>
            <w:r w:rsidRPr="00E10340">
              <w:rPr>
                <w:b/>
              </w:rPr>
              <w:t xml:space="preserve">FORMAT OF ANNUAL REPORT 2020/21 </w:t>
            </w:r>
          </w:p>
          <w:p w14:paraId="471670D4" w14:textId="0AC7017F" w:rsidR="001B1E7F" w:rsidRDefault="001B1E7F" w:rsidP="001B1E7F">
            <w:pPr>
              <w:spacing w:after="0" w:line="240" w:lineRule="auto"/>
              <w:rPr>
                <w:rFonts w:asciiTheme="minorHAnsi" w:hAnsiTheme="minorHAnsi" w:cstheme="minorHAnsi"/>
              </w:rPr>
            </w:pPr>
            <w:r>
              <w:rPr>
                <w:rFonts w:asciiTheme="minorHAnsi" w:hAnsiTheme="minorHAnsi" w:cstheme="minorHAnsi"/>
              </w:rPr>
              <w:t>Members agreed that</w:t>
            </w:r>
            <w:r w:rsidRPr="001B1E7F">
              <w:rPr>
                <w:rFonts w:asciiTheme="minorHAnsi" w:hAnsiTheme="minorHAnsi" w:cstheme="minorHAnsi"/>
              </w:rPr>
              <w:t xml:space="preserve"> the format for Annual Report for 2021/22</w:t>
            </w:r>
            <w:r>
              <w:rPr>
                <w:rFonts w:asciiTheme="minorHAnsi" w:hAnsiTheme="minorHAnsi" w:cstheme="minorHAnsi"/>
              </w:rPr>
              <w:t>, which was due to</w:t>
            </w:r>
            <w:r>
              <w:t xml:space="preserve"> </w:t>
            </w:r>
            <w:r w:rsidRPr="001B1E7F">
              <w:rPr>
                <w:rFonts w:asciiTheme="minorHAnsi" w:hAnsiTheme="minorHAnsi" w:cstheme="minorHAnsi"/>
              </w:rPr>
              <w:t>be laid before the Scottish Parliament before the end of August 2022</w:t>
            </w:r>
            <w:r>
              <w:rPr>
                <w:rFonts w:asciiTheme="minorHAnsi" w:hAnsiTheme="minorHAnsi" w:cstheme="minorHAnsi"/>
              </w:rPr>
              <w:t>,</w:t>
            </w:r>
            <w:r w:rsidRPr="001B1E7F">
              <w:rPr>
                <w:rFonts w:asciiTheme="minorHAnsi" w:hAnsiTheme="minorHAnsi" w:cstheme="minorHAnsi"/>
              </w:rPr>
              <w:t xml:space="preserve"> </w:t>
            </w:r>
            <w:r>
              <w:rPr>
                <w:rFonts w:asciiTheme="minorHAnsi" w:hAnsiTheme="minorHAnsi" w:cstheme="minorHAnsi"/>
              </w:rPr>
              <w:t>should</w:t>
            </w:r>
            <w:r w:rsidRPr="001B1E7F">
              <w:rPr>
                <w:rFonts w:asciiTheme="minorHAnsi" w:hAnsiTheme="minorHAnsi" w:cstheme="minorHAnsi"/>
              </w:rPr>
              <w:t xml:space="preserve"> reflect the format of the Strategic Plan for 2020/24, with a section for each strategic aim (in addition to an introduction and a section on governance)</w:t>
            </w:r>
            <w:r w:rsidR="002725D3">
              <w:rPr>
                <w:rFonts w:asciiTheme="minorHAnsi" w:hAnsiTheme="minorHAnsi" w:cstheme="minorHAnsi"/>
              </w:rPr>
              <w:t>. Members agreed the report should be divided into the sections</w:t>
            </w:r>
            <w:r w:rsidRPr="001B1E7F">
              <w:rPr>
                <w:rFonts w:asciiTheme="minorHAnsi" w:hAnsiTheme="minorHAnsi" w:cstheme="minorHAnsi"/>
              </w:rPr>
              <w:t xml:space="preserve"> outlined below:</w:t>
            </w:r>
          </w:p>
          <w:p w14:paraId="6074AC6A" w14:textId="1334AA54" w:rsidR="001B1E7F" w:rsidRPr="001B1E7F" w:rsidRDefault="001B1E7F" w:rsidP="001B1E7F">
            <w:pPr>
              <w:pStyle w:val="ListParagraph"/>
              <w:numPr>
                <w:ilvl w:val="0"/>
                <w:numId w:val="36"/>
              </w:numPr>
              <w:spacing w:after="0" w:line="240" w:lineRule="auto"/>
              <w:ind w:left="314" w:hanging="314"/>
              <w:rPr>
                <w:rFonts w:asciiTheme="minorHAnsi" w:hAnsiTheme="minorHAnsi" w:cstheme="minorHAnsi"/>
              </w:rPr>
            </w:pPr>
            <w:r w:rsidRPr="001B1E7F">
              <w:rPr>
                <w:rFonts w:asciiTheme="minorHAnsi" w:hAnsiTheme="minorHAnsi" w:cstheme="minorHAnsi"/>
              </w:rPr>
              <w:t>Introduction;</w:t>
            </w:r>
          </w:p>
          <w:p w14:paraId="3CB8B9AD" w14:textId="30FBAE0F" w:rsidR="001B1E7F" w:rsidRPr="001B1E7F" w:rsidRDefault="001B1E7F" w:rsidP="001B1E7F">
            <w:pPr>
              <w:pStyle w:val="ListParagraph"/>
              <w:numPr>
                <w:ilvl w:val="0"/>
                <w:numId w:val="36"/>
              </w:numPr>
              <w:spacing w:after="0" w:line="240" w:lineRule="auto"/>
              <w:ind w:left="314" w:hanging="314"/>
              <w:rPr>
                <w:rFonts w:asciiTheme="minorHAnsi" w:hAnsiTheme="minorHAnsi" w:cstheme="minorHAnsi"/>
              </w:rPr>
            </w:pPr>
            <w:r w:rsidRPr="001B1E7F">
              <w:rPr>
                <w:rFonts w:asciiTheme="minorHAnsi" w:hAnsiTheme="minorHAnsi" w:cstheme="minorHAnsi"/>
              </w:rPr>
              <w:t xml:space="preserve">Impact, being a description of how the Standards Commission had had a positive impact on ethical standards in public life; </w:t>
            </w:r>
          </w:p>
          <w:p w14:paraId="2167F987" w14:textId="60C99D26" w:rsidR="001B1E7F" w:rsidRPr="001B1E7F" w:rsidRDefault="001B1E7F" w:rsidP="001B1E7F">
            <w:pPr>
              <w:pStyle w:val="ListParagraph"/>
              <w:numPr>
                <w:ilvl w:val="0"/>
                <w:numId w:val="36"/>
              </w:numPr>
              <w:spacing w:after="0" w:line="240" w:lineRule="auto"/>
              <w:ind w:left="314" w:hanging="314"/>
              <w:rPr>
                <w:rFonts w:asciiTheme="minorHAnsi" w:hAnsiTheme="minorHAnsi" w:cstheme="minorHAnsi"/>
              </w:rPr>
            </w:pPr>
            <w:r w:rsidRPr="001B1E7F">
              <w:rPr>
                <w:rFonts w:asciiTheme="minorHAnsi" w:hAnsiTheme="minorHAnsi" w:cstheme="minorHAnsi"/>
              </w:rPr>
              <w:t>Improvement, being a description of how the Standards Commission had pursued continuous improvement in the ethical standards framework and the way it had undertaken its work;</w:t>
            </w:r>
          </w:p>
          <w:p w14:paraId="76F1FF56" w14:textId="0F91244E" w:rsidR="001B1E7F" w:rsidRPr="001B1E7F" w:rsidRDefault="001B1E7F" w:rsidP="001B1E7F">
            <w:pPr>
              <w:pStyle w:val="ListParagraph"/>
              <w:numPr>
                <w:ilvl w:val="0"/>
                <w:numId w:val="36"/>
              </w:numPr>
              <w:spacing w:after="0" w:line="240" w:lineRule="auto"/>
              <w:ind w:left="314" w:hanging="314"/>
              <w:rPr>
                <w:rFonts w:asciiTheme="minorHAnsi" w:hAnsiTheme="minorHAnsi" w:cstheme="minorHAnsi"/>
              </w:rPr>
            </w:pPr>
            <w:r w:rsidRPr="001B1E7F">
              <w:rPr>
                <w:rFonts w:asciiTheme="minorHAnsi" w:hAnsiTheme="minorHAnsi" w:cstheme="minorHAnsi"/>
              </w:rPr>
              <w:t>Stakeholders, being an outline of how the Standards Commission has pursued and developed strong relationships with its stakeholders;</w:t>
            </w:r>
          </w:p>
          <w:p w14:paraId="5F33CAF8" w14:textId="14926E2D" w:rsidR="001B1E7F" w:rsidRPr="001B1E7F" w:rsidRDefault="001B1E7F" w:rsidP="001B1E7F">
            <w:pPr>
              <w:pStyle w:val="ListParagraph"/>
              <w:numPr>
                <w:ilvl w:val="0"/>
                <w:numId w:val="36"/>
              </w:numPr>
              <w:spacing w:after="0" w:line="240" w:lineRule="auto"/>
              <w:ind w:left="314" w:hanging="314"/>
              <w:rPr>
                <w:rFonts w:asciiTheme="minorHAnsi" w:hAnsiTheme="minorHAnsi" w:cstheme="minorHAnsi"/>
              </w:rPr>
            </w:pPr>
            <w:r w:rsidRPr="001B1E7F">
              <w:rPr>
                <w:rFonts w:asciiTheme="minorHAnsi" w:hAnsiTheme="minorHAnsi" w:cstheme="minorHAnsi"/>
              </w:rPr>
              <w:t>Clarity, being a description of how the Standards Commission had ensured that all stakeholders, including members of the public, had easy access to high quality information about the organisation and its adjudicatory work; and</w:t>
            </w:r>
          </w:p>
          <w:p w14:paraId="1F700F4C" w14:textId="24C9F9C3" w:rsidR="001B1E7F" w:rsidRPr="001B1E7F" w:rsidRDefault="001B1E7F" w:rsidP="001B1E7F">
            <w:pPr>
              <w:pStyle w:val="ListParagraph"/>
              <w:numPr>
                <w:ilvl w:val="0"/>
                <w:numId w:val="36"/>
              </w:numPr>
              <w:spacing w:after="0" w:line="240" w:lineRule="auto"/>
              <w:ind w:left="314" w:hanging="314"/>
              <w:rPr>
                <w:rFonts w:asciiTheme="minorHAnsi" w:hAnsiTheme="minorHAnsi" w:cstheme="minorHAnsi"/>
              </w:rPr>
            </w:pPr>
            <w:r w:rsidRPr="001B1E7F">
              <w:rPr>
                <w:rFonts w:asciiTheme="minorHAnsi" w:hAnsiTheme="minorHAnsi" w:cstheme="minorHAnsi"/>
              </w:rPr>
              <w:t>Governance, comprising a brief description of the governance arrangements and a short financial overview.</w:t>
            </w:r>
          </w:p>
          <w:p w14:paraId="502CFEBD" w14:textId="77777777" w:rsidR="00E14482" w:rsidRDefault="00E14482" w:rsidP="001B1E7F">
            <w:pPr>
              <w:spacing w:after="0" w:line="240" w:lineRule="auto"/>
              <w:rPr>
                <w:rFonts w:asciiTheme="minorHAnsi" w:hAnsiTheme="minorHAnsi" w:cstheme="minorHAnsi"/>
              </w:rPr>
            </w:pPr>
          </w:p>
          <w:p w14:paraId="4E1594F2" w14:textId="2CB4FB17" w:rsidR="008D5753" w:rsidRDefault="008D5753" w:rsidP="001B1E7F">
            <w:pPr>
              <w:spacing w:after="0" w:line="240" w:lineRule="auto"/>
              <w:rPr>
                <w:rFonts w:asciiTheme="minorHAnsi" w:hAnsiTheme="minorHAnsi" w:cstheme="minorHAnsi"/>
              </w:rPr>
            </w:pPr>
            <w:r>
              <w:rPr>
                <w:rFonts w:asciiTheme="minorHAnsi" w:hAnsiTheme="minorHAnsi" w:cstheme="minorHAnsi"/>
              </w:rPr>
              <w:t>Members</w:t>
            </w:r>
            <w:r w:rsidR="000E2B27">
              <w:rPr>
                <w:rFonts w:asciiTheme="minorHAnsi" w:hAnsiTheme="minorHAnsi" w:cstheme="minorHAnsi"/>
              </w:rPr>
              <w:t xml:space="preserve"> welcomed the refresh in the Report's approach and style and</w:t>
            </w:r>
            <w:r>
              <w:rPr>
                <w:rFonts w:asciiTheme="minorHAnsi" w:hAnsiTheme="minorHAnsi" w:cstheme="minorHAnsi"/>
              </w:rPr>
              <w:t xml:space="preserve"> noted that the Executive Team would circulate draft sections of the report for approval in due course.</w:t>
            </w:r>
          </w:p>
          <w:p w14:paraId="694B31E4" w14:textId="07AE8AF5" w:rsidR="008D5753" w:rsidRPr="00E14482" w:rsidRDefault="008D5753" w:rsidP="001B1E7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3420F46" w:rsidR="00A25F88" w:rsidRDefault="00A25F88" w:rsidP="00421AF9">
            <w:pPr>
              <w:spacing w:after="0" w:line="240" w:lineRule="auto"/>
              <w:rPr>
                <w:rFonts w:asciiTheme="minorHAnsi" w:hAnsiTheme="minorHAnsi" w:cstheme="minorHAnsi"/>
                <w:b/>
              </w:rPr>
            </w:pPr>
          </w:p>
          <w:p w14:paraId="05309CC3" w14:textId="77777777" w:rsidR="00776BC5" w:rsidRDefault="00776BC5" w:rsidP="00421AF9">
            <w:pPr>
              <w:spacing w:after="0" w:line="240" w:lineRule="auto"/>
              <w:rPr>
                <w:rFonts w:asciiTheme="minorHAnsi" w:hAnsiTheme="minorHAnsi" w:cstheme="minorHAnsi"/>
                <w:b/>
              </w:rPr>
            </w:pPr>
          </w:p>
          <w:p w14:paraId="04C5D6C4" w14:textId="4508FF22" w:rsidR="001B1E7F" w:rsidRDefault="001B1E7F" w:rsidP="00421AF9">
            <w:pPr>
              <w:spacing w:after="0" w:line="240" w:lineRule="auto"/>
              <w:rPr>
                <w:rFonts w:asciiTheme="minorHAnsi" w:hAnsiTheme="minorHAnsi" w:cstheme="minorHAnsi"/>
                <w:b/>
                <w:highlight w:val="yellow"/>
              </w:rPr>
            </w:pPr>
          </w:p>
        </w:tc>
      </w:tr>
      <w:tr w:rsidR="00A25F88" w:rsidRPr="009D3BD8" w14:paraId="67F9A2D0"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B59621F" w:rsidR="00A25F88" w:rsidRPr="009D3BD8" w:rsidRDefault="00A25F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2599FC8" w14:textId="01DF7005" w:rsidR="00146B98" w:rsidRDefault="0024442C" w:rsidP="00391499">
            <w:pPr>
              <w:spacing w:after="0" w:line="240" w:lineRule="auto"/>
              <w:rPr>
                <w:b/>
              </w:rPr>
            </w:pPr>
            <w:r w:rsidRPr="00146B98">
              <w:rPr>
                <w:b/>
              </w:rPr>
              <w:t xml:space="preserve">AUDIT SCOTLAND’S SECTION 22 REPORT ON THE ETHICAL STANDARDS COMMISSIONER </w:t>
            </w:r>
          </w:p>
          <w:p w14:paraId="49ADB5DF" w14:textId="4FBD6985" w:rsidR="00A51929" w:rsidRPr="00A51929" w:rsidRDefault="00A51929" w:rsidP="00A51929">
            <w:pPr>
              <w:spacing w:after="0" w:line="240" w:lineRule="auto"/>
              <w:rPr>
                <w:rFonts w:asciiTheme="minorHAnsi" w:hAnsiTheme="minorHAnsi" w:cstheme="minorHAnsi"/>
              </w:rPr>
            </w:pPr>
            <w:r>
              <w:rPr>
                <w:rFonts w:asciiTheme="minorHAnsi" w:hAnsiTheme="minorHAnsi" w:cstheme="minorHAnsi"/>
              </w:rPr>
              <w:t xml:space="preserve">Members discussed the terms of the Section 22 report </w:t>
            </w:r>
            <w:r w:rsidRPr="00A51929">
              <w:rPr>
                <w:rFonts w:asciiTheme="minorHAnsi" w:hAnsiTheme="minorHAnsi" w:cstheme="minorHAnsi"/>
              </w:rPr>
              <w:t xml:space="preserve">on the Ethical Standards Commissioner (ESC) </w:t>
            </w:r>
            <w:r>
              <w:rPr>
                <w:rFonts w:asciiTheme="minorHAnsi" w:hAnsiTheme="minorHAnsi" w:cstheme="minorHAnsi"/>
              </w:rPr>
              <w:t xml:space="preserve">produced by </w:t>
            </w:r>
            <w:r w:rsidRPr="00A51929">
              <w:rPr>
                <w:rFonts w:asciiTheme="minorHAnsi" w:hAnsiTheme="minorHAnsi" w:cstheme="minorHAnsi"/>
              </w:rPr>
              <w:t xml:space="preserve">Audit Scotland </w:t>
            </w:r>
            <w:r>
              <w:rPr>
                <w:rFonts w:asciiTheme="minorHAnsi" w:hAnsiTheme="minorHAnsi" w:cstheme="minorHAnsi"/>
              </w:rPr>
              <w:t xml:space="preserve">and </w:t>
            </w:r>
            <w:r w:rsidRPr="00A51929">
              <w:rPr>
                <w:rFonts w:asciiTheme="minorHAnsi" w:hAnsiTheme="minorHAnsi" w:cstheme="minorHAnsi"/>
              </w:rPr>
              <w:t xml:space="preserve">published on 20 December 2021. </w:t>
            </w:r>
            <w:r>
              <w:rPr>
                <w:rFonts w:asciiTheme="minorHAnsi" w:hAnsiTheme="minorHAnsi" w:cstheme="minorHAnsi"/>
              </w:rPr>
              <w:t>Members noted that r</w:t>
            </w:r>
            <w:r w:rsidRPr="00A51929">
              <w:rPr>
                <w:rFonts w:asciiTheme="minorHAnsi" w:hAnsiTheme="minorHAnsi" w:cstheme="minorHAnsi"/>
              </w:rPr>
              <w:t xml:space="preserve">eports </w:t>
            </w:r>
            <w:r>
              <w:rPr>
                <w:rFonts w:asciiTheme="minorHAnsi" w:hAnsiTheme="minorHAnsi" w:cstheme="minorHAnsi"/>
              </w:rPr>
              <w:t>were</w:t>
            </w:r>
            <w:r w:rsidRPr="00A51929">
              <w:rPr>
                <w:rFonts w:asciiTheme="minorHAnsi" w:hAnsiTheme="minorHAnsi" w:cstheme="minorHAnsi"/>
              </w:rPr>
              <w:t xml:space="preserve"> prepared by the Auditor General under Section 22 of the Public Finance and Accountability (Scotland) Act 2000 if any specific concerns or issues </w:t>
            </w:r>
            <w:r>
              <w:rPr>
                <w:rFonts w:asciiTheme="minorHAnsi" w:hAnsiTheme="minorHAnsi" w:cstheme="minorHAnsi"/>
              </w:rPr>
              <w:t>had</w:t>
            </w:r>
            <w:r w:rsidRPr="00A51929">
              <w:rPr>
                <w:rFonts w:asciiTheme="minorHAnsi" w:hAnsiTheme="minorHAnsi" w:cstheme="minorHAnsi"/>
              </w:rPr>
              <w:t xml:space="preserve"> been identified in an audit of one of the public bodies for which he is responsible. </w:t>
            </w:r>
          </w:p>
          <w:p w14:paraId="282717E9" w14:textId="77777777" w:rsidR="00A51929" w:rsidRPr="00A51929" w:rsidRDefault="00A51929" w:rsidP="00A51929">
            <w:pPr>
              <w:spacing w:after="0" w:line="240" w:lineRule="auto"/>
              <w:rPr>
                <w:rFonts w:asciiTheme="minorHAnsi" w:hAnsiTheme="minorHAnsi" w:cstheme="minorHAnsi"/>
              </w:rPr>
            </w:pPr>
          </w:p>
          <w:p w14:paraId="42C2562D" w14:textId="22EDC4D1" w:rsidR="00A51929" w:rsidRDefault="00A51929" w:rsidP="00A51929">
            <w:pPr>
              <w:spacing w:after="0" w:line="240" w:lineRule="auto"/>
              <w:rPr>
                <w:rFonts w:asciiTheme="minorHAnsi" w:hAnsiTheme="minorHAnsi" w:cstheme="minorHAnsi"/>
              </w:rPr>
            </w:pPr>
            <w:r w:rsidRPr="00A51929">
              <w:rPr>
                <w:rFonts w:asciiTheme="minorHAnsi" w:hAnsiTheme="minorHAnsi" w:cstheme="minorHAnsi"/>
              </w:rPr>
              <w:t xml:space="preserve">Members </w:t>
            </w:r>
            <w:r>
              <w:rPr>
                <w:rFonts w:asciiTheme="minorHAnsi" w:hAnsiTheme="minorHAnsi" w:cstheme="minorHAnsi"/>
              </w:rPr>
              <w:t>noted</w:t>
            </w:r>
            <w:r w:rsidRPr="00A51929">
              <w:rPr>
                <w:rFonts w:asciiTheme="minorHAnsi" w:hAnsiTheme="minorHAnsi" w:cstheme="minorHAnsi"/>
              </w:rPr>
              <w:t xml:space="preserve"> that </w:t>
            </w:r>
            <w:r>
              <w:rPr>
                <w:rFonts w:asciiTheme="minorHAnsi" w:hAnsiTheme="minorHAnsi" w:cstheme="minorHAnsi"/>
              </w:rPr>
              <w:t>the findings of the</w:t>
            </w:r>
            <w:r w:rsidRPr="00A51929">
              <w:rPr>
                <w:rFonts w:asciiTheme="minorHAnsi" w:hAnsiTheme="minorHAnsi" w:cstheme="minorHAnsi"/>
              </w:rPr>
              <w:t xml:space="preserve"> Auditor General </w:t>
            </w:r>
            <w:r>
              <w:rPr>
                <w:rFonts w:asciiTheme="minorHAnsi" w:hAnsiTheme="minorHAnsi" w:cstheme="minorHAnsi"/>
              </w:rPr>
              <w:t>included that:</w:t>
            </w:r>
          </w:p>
          <w:p w14:paraId="3526D37B" w14:textId="42042B80" w:rsidR="00A51929" w:rsidRPr="00A51929" w:rsidRDefault="00A51929" w:rsidP="00A51929">
            <w:pPr>
              <w:pStyle w:val="ListParagraph"/>
              <w:numPr>
                <w:ilvl w:val="0"/>
                <w:numId w:val="4"/>
              </w:numPr>
              <w:spacing w:after="0" w:line="240" w:lineRule="auto"/>
              <w:ind w:left="314" w:hanging="283"/>
              <w:rPr>
                <w:rFonts w:asciiTheme="minorHAnsi" w:hAnsiTheme="minorHAnsi" w:cstheme="minorHAnsi"/>
              </w:rPr>
            </w:pPr>
            <w:r w:rsidRPr="00A51929">
              <w:rPr>
                <w:rFonts w:asciiTheme="minorHAnsi" w:hAnsiTheme="minorHAnsi" w:cstheme="minorHAnsi"/>
              </w:rPr>
              <w:t>the operation of the ESC’s investigation and assessment processes had not complied</w:t>
            </w:r>
            <w:r w:rsidR="00CB0694">
              <w:rPr>
                <w:rFonts w:asciiTheme="minorHAnsi" w:hAnsiTheme="minorHAnsi" w:cstheme="minorHAnsi"/>
              </w:rPr>
              <w:t xml:space="preserve"> </w:t>
            </w:r>
            <w:r w:rsidRPr="00A51929">
              <w:rPr>
                <w:rFonts w:asciiTheme="minorHAnsi" w:hAnsiTheme="minorHAnsi" w:cstheme="minorHAnsi"/>
              </w:rPr>
              <w:t>with the required legislation or the Directions issued by the Standards</w:t>
            </w:r>
            <w:r>
              <w:rPr>
                <w:rFonts w:asciiTheme="minorHAnsi" w:hAnsiTheme="minorHAnsi" w:cstheme="minorHAnsi"/>
              </w:rPr>
              <w:t xml:space="preserve"> </w:t>
            </w:r>
            <w:r w:rsidRPr="00A51929">
              <w:rPr>
                <w:rFonts w:asciiTheme="minorHAnsi" w:hAnsiTheme="minorHAnsi" w:cstheme="minorHAnsi"/>
              </w:rPr>
              <w:t>Commission;</w:t>
            </w:r>
          </w:p>
          <w:p w14:paraId="029588D2" w14:textId="60DF1B7B" w:rsidR="00A51929" w:rsidRPr="00A51929" w:rsidRDefault="00A51929" w:rsidP="00A51929">
            <w:pPr>
              <w:pStyle w:val="ListParagraph"/>
              <w:numPr>
                <w:ilvl w:val="0"/>
                <w:numId w:val="4"/>
              </w:numPr>
              <w:spacing w:after="0" w:line="240" w:lineRule="auto"/>
              <w:ind w:left="314" w:hanging="283"/>
              <w:rPr>
                <w:rFonts w:asciiTheme="minorHAnsi" w:hAnsiTheme="minorHAnsi" w:cstheme="minorHAnsi"/>
              </w:rPr>
            </w:pPr>
            <w:r w:rsidRPr="00A51929">
              <w:rPr>
                <w:rFonts w:asciiTheme="minorHAnsi" w:hAnsiTheme="minorHAnsi" w:cstheme="minorHAnsi"/>
              </w:rPr>
              <w:t xml:space="preserve">the processes and functions previously in place including the SPCB and Parliamentary Committees have failed to adequately scrutinise and challenge the ESC; and  </w:t>
            </w:r>
          </w:p>
          <w:p w14:paraId="16A452E1" w14:textId="4066D3A5" w:rsidR="00A51929" w:rsidRPr="00A51929" w:rsidRDefault="00A51929" w:rsidP="00A51929">
            <w:pPr>
              <w:pStyle w:val="ListParagraph"/>
              <w:numPr>
                <w:ilvl w:val="0"/>
                <w:numId w:val="4"/>
              </w:numPr>
              <w:spacing w:after="0" w:line="240" w:lineRule="auto"/>
              <w:ind w:left="314" w:hanging="283"/>
              <w:rPr>
                <w:rFonts w:asciiTheme="minorHAnsi" w:hAnsiTheme="minorHAnsi" w:cstheme="minorHAnsi"/>
              </w:rPr>
            </w:pPr>
            <w:r w:rsidRPr="00A51929">
              <w:rPr>
                <w:rFonts w:asciiTheme="minorHAnsi" w:hAnsiTheme="minorHAnsi" w:cstheme="minorHAnsi"/>
              </w:rPr>
              <w:lastRenderedPageBreak/>
              <w:t>the ESC’s office had not been open and transparent.</w:t>
            </w:r>
          </w:p>
          <w:p w14:paraId="68657AA4" w14:textId="77777777" w:rsidR="00A51929" w:rsidRDefault="00A51929" w:rsidP="00A51929">
            <w:pPr>
              <w:spacing w:after="0" w:line="240" w:lineRule="auto"/>
              <w:rPr>
                <w:rFonts w:asciiTheme="minorHAnsi" w:hAnsiTheme="minorHAnsi" w:cstheme="minorHAnsi"/>
              </w:rPr>
            </w:pPr>
          </w:p>
          <w:p w14:paraId="7ECD0EB2" w14:textId="407792FB" w:rsidR="00A51929" w:rsidRPr="00A51929" w:rsidRDefault="00A51929" w:rsidP="00A51929">
            <w:pPr>
              <w:spacing w:after="0" w:line="240" w:lineRule="auto"/>
              <w:rPr>
                <w:rFonts w:asciiTheme="minorHAnsi" w:hAnsiTheme="minorHAnsi" w:cstheme="minorHAnsi"/>
              </w:rPr>
            </w:pPr>
            <w:r>
              <w:rPr>
                <w:rFonts w:asciiTheme="minorHAnsi" w:hAnsiTheme="minorHAnsi" w:cstheme="minorHAnsi"/>
              </w:rPr>
              <w:t xml:space="preserve">Members noted that the Auditor General had </w:t>
            </w:r>
            <w:r w:rsidRPr="00A51929">
              <w:rPr>
                <w:rFonts w:asciiTheme="minorHAnsi" w:hAnsiTheme="minorHAnsi" w:cstheme="minorHAnsi"/>
              </w:rPr>
              <w:t>made a number of recommendations for improvement</w:t>
            </w:r>
            <w:r>
              <w:rPr>
                <w:rFonts w:asciiTheme="minorHAnsi" w:hAnsiTheme="minorHAnsi" w:cstheme="minorHAnsi"/>
              </w:rPr>
              <w:t xml:space="preserve"> and that</w:t>
            </w:r>
            <w:r w:rsidRPr="00A51929">
              <w:rPr>
                <w:rFonts w:asciiTheme="minorHAnsi" w:hAnsiTheme="minorHAnsi" w:cstheme="minorHAnsi"/>
              </w:rPr>
              <w:t xml:space="preserve"> the Acting ESC </w:t>
            </w:r>
            <w:r>
              <w:rPr>
                <w:rFonts w:asciiTheme="minorHAnsi" w:hAnsiTheme="minorHAnsi" w:cstheme="minorHAnsi"/>
              </w:rPr>
              <w:t>had confirmed that he had</w:t>
            </w:r>
            <w:r w:rsidRPr="00A51929">
              <w:rPr>
                <w:rFonts w:asciiTheme="minorHAnsi" w:hAnsiTheme="minorHAnsi" w:cstheme="minorHAnsi"/>
              </w:rPr>
              <w:t xml:space="preserve"> taken</w:t>
            </w:r>
            <w:r>
              <w:rPr>
                <w:rFonts w:asciiTheme="minorHAnsi" w:hAnsiTheme="minorHAnsi" w:cstheme="minorHAnsi"/>
              </w:rPr>
              <w:t>,</w:t>
            </w:r>
            <w:r w:rsidRPr="00A51929">
              <w:rPr>
                <w:rFonts w:asciiTheme="minorHAnsi" w:hAnsiTheme="minorHAnsi" w:cstheme="minorHAnsi"/>
              </w:rPr>
              <w:t xml:space="preserve"> or </w:t>
            </w:r>
            <w:r>
              <w:rPr>
                <w:rFonts w:asciiTheme="minorHAnsi" w:hAnsiTheme="minorHAnsi" w:cstheme="minorHAnsi"/>
              </w:rPr>
              <w:t>was</w:t>
            </w:r>
            <w:r w:rsidRPr="00A51929">
              <w:rPr>
                <w:rFonts w:asciiTheme="minorHAnsi" w:hAnsiTheme="minorHAnsi" w:cstheme="minorHAnsi"/>
              </w:rPr>
              <w:t xml:space="preserve"> planning to take</w:t>
            </w:r>
            <w:r>
              <w:rPr>
                <w:rFonts w:asciiTheme="minorHAnsi" w:hAnsiTheme="minorHAnsi" w:cstheme="minorHAnsi"/>
              </w:rPr>
              <w:t>,</w:t>
            </w:r>
            <w:r w:rsidRPr="00A51929">
              <w:rPr>
                <w:rFonts w:asciiTheme="minorHAnsi" w:hAnsiTheme="minorHAnsi" w:cstheme="minorHAnsi"/>
              </w:rPr>
              <w:t xml:space="preserve"> actions to address the majority of these</w:t>
            </w:r>
            <w:r w:rsidR="00515650">
              <w:rPr>
                <w:rFonts w:asciiTheme="minorHAnsi" w:hAnsiTheme="minorHAnsi" w:cstheme="minorHAnsi"/>
              </w:rPr>
              <w:t xml:space="preserve"> concerns</w:t>
            </w:r>
            <w:r w:rsidRPr="00A51929">
              <w:rPr>
                <w:rFonts w:asciiTheme="minorHAnsi" w:hAnsiTheme="minorHAnsi" w:cstheme="minorHAnsi"/>
              </w:rPr>
              <w:t>.</w:t>
            </w:r>
            <w:r w:rsidR="00B77ECA">
              <w:rPr>
                <w:rFonts w:asciiTheme="minorHAnsi" w:hAnsiTheme="minorHAnsi" w:cstheme="minorHAnsi"/>
              </w:rPr>
              <w:t xml:space="preserve"> Members noted these </w:t>
            </w:r>
            <w:r w:rsidR="00515650">
              <w:rPr>
                <w:rFonts w:asciiTheme="minorHAnsi" w:hAnsiTheme="minorHAnsi" w:cstheme="minorHAnsi"/>
              </w:rPr>
              <w:t xml:space="preserve">matters </w:t>
            </w:r>
            <w:r w:rsidR="00B77ECA">
              <w:rPr>
                <w:rFonts w:asciiTheme="minorHAnsi" w:hAnsiTheme="minorHAnsi" w:cstheme="minorHAnsi"/>
              </w:rPr>
              <w:t>had been considered by the Scottish Parliament’s Public Audit Committee at a meeting on 27 January 2022.</w:t>
            </w:r>
          </w:p>
          <w:p w14:paraId="1BB9C6B1" w14:textId="77777777" w:rsidR="00A51929" w:rsidRPr="00A51929" w:rsidRDefault="00A51929" w:rsidP="00A51929">
            <w:pPr>
              <w:spacing w:after="0" w:line="240" w:lineRule="auto"/>
              <w:rPr>
                <w:rFonts w:asciiTheme="minorHAnsi" w:hAnsiTheme="minorHAnsi" w:cstheme="minorHAnsi"/>
              </w:rPr>
            </w:pPr>
          </w:p>
          <w:p w14:paraId="3E586188" w14:textId="40E4727F" w:rsidR="00A51929" w:rsidRPr="00A51929" w:rsidRDefault="00A51929" w:rsidP="00A51929">
            <w:pPr>
              <w:spacing w:after="0" w:line="240" w:lineRule="auto"/>
              <w:rPr>
                <w:rFonts w:asciiTheme="minorHAnsi" w:hAnsiTheme="minorHAnsi" w:cstheme="minorHAnsi"/>
              </w:rPr>
            </w:pPr>
            <w:r w:rsidRPr="00A51929">
              <w:rPr>
                <w:rFonts w:asciiTheme="minorHAnsi" w:hAnsiTheme="minorHAnsi" w:cstheme="minorHAnsi"/>
              </w:rPr>
              <w:t xml:space="preserve">Members </w:t>
            </w:r>
            <w:r>
              <w:rPr>
                <w:rFonts w:asciiTheme="minorHAnsi" w:hAnsiTheme="minorHAnsi" w:cstheme="minorHAnsi"/>
              </w:rPr>
              <w:t>noted</w:t>
            </w:r>
            <w:r w:rsidRPr="00A51929">
              <w:rPr>
                <w:rFonts w:asciiTheme="minorHAnsi" w:hAnsiTheme="minorHAnsi" w:cstheme="minorHAnsi"/>
              </w:rPr>
              <w:t xml:space="preserve"> that </w:t>
            </w:r>
            <w:r w:rsidR="00276D6F">
              <w:rPr>
                <w:rFonts w:asciiTheme="minorHAnsi" w:hAnsiTheme="minorHAnsi" w:cstheme="minorHAnsi"/>
              </w:rPr>
              <w:t>some of the</w:t>
            </w:r>
            <w:r>
              <w:rPr>
                <w:rFonts w:asciiTheme="minorHAnsi" w:hAnsiTheme="minorHAnsi" w:cstheme="minorHAnsi"/>
              </w:rPr>
              <w:t xml:space="preserve"> </w:t>
            </w:r>
            <w:r w:rsidRPr="00A51929">
              <w:rPr>
                <w:rFonts w:asciiTheme="minorHAnsi" w:hAnsiTheme="minorHAnsi" w:cstheme="minorHAnsi"/>
              </w:rPr>
              <w:t>recommendations concern</w:t>
            </w:r>
            <w:r>
              <w:rPr>
                <w:rFonts w:asciiTheme="minorHAnsi" w:hAnsiTheme="minorHAnsi" w:cstheme="minorHAnsi"/>
              </w:rPr>
              <w:t>ed</w:t>
            </w:r>
            <w:r w:rsidRPr="00A51929">
              <w:rPr>
                <w:rFonts w:asciiTheme="minorHAnsi" w:hAnsiTheme="minorHAnsi" w:cstheme="minorHAnsi"/>
              </w:rPr>
              <w:t xml:space="preserve"> matters that </w:t>
            </w:r>
            <w:r>
              <w:rPr>
                <w:rFonts w:asciiTheme="minorHAnsi" w:hAnsiTheme="minorHAnsi" w:cstheme="minorHAnsi"/>
              </w:rPr>
              <w:t>were</w:t>
            </w:r>
            <w:r w:rsidRPr="00A51929">
              <w:rPr>
                <w:rFonts w:asciiTheme="minorHAnsi" w:hAnsiTheme="minorHAnsi" w:cstheme="minorHAnsi"/>
              </w:rPr>
              <w:t xml:space="preserve"> not entirely within the control of the </w:t>
            </w:r>
            <w:r w:rsidR="00276D6F">
              <w:rPr>
                <w:rFonts w:asciiTheme="minorHAnsi" w:hAnsiTheme="minorHAnsi" w:cstheme="minorHAnsi"/>
              </w:rPr>
              <w:t xml:space="preserve">Acting </w:t>
            </w:r>
            <w:r w:rsidRPr="00A51929">
              <w:rPr>
                <w:rFonts w:asciiTheme="minorHAnsi" w:hAnsiTheme="minorHAnsi" w:cstheme="minorHAnsi"/>
              </w:rPr>
              <w:t>ESC and</w:t>
            </w:r>
            <w:r>
              <w:rPr>
                <w:rFonts w:asciiTheme="minorHAnsi" w:hAnsiTheme="minorHAnsi" w:cstheme="minorHAnsi"/>
              </w:rPr>
              <w:t xml:space="preserve"> which</w:t>
            </w:r>
            <w:r w:rsidRPr="00A51929">
              <w:rPr>
                <w:rFonts w:asciiTheme="minorHAnsi" w:hAnsiTheme="minorHAnsi" w:cstheme="minorHAnsi"/>
              </w:rPr>
              <w:t xml:space="preserve"> could have a</w:t>
            </w:r>
            <w:r>
              <w:rPr>
                <w:rFonts w:asciiTheme="minorHAnsi" w:hAnsiTheme="minorHAnsi" w:cstheme="minorHAnsi"/>
              </w:rPr>
              <w:t xml:space="preserve"> potential</w:t>
            </w:r>
            <w:r w:rsidRPr="00A51929">
              <w:rPr>
                <w:rFonts w:asciiTheme="minorHAnsi" w:hAnsiTheme="minorHAnsi" w:cstheme="minorHAnsi"/>
              </w:rPr>
              <w:t xml:space="preserve"> impact on other </w:t>
            </w:r>
            <w:r>
              <w:rPr>
                <w:rFonts w:asciiTheme="minorHAnsi" w:hAnsiTheme="minorHAnsi" w:cstheme="minorHAnsi"/>
              </w:rPr>
              <w:t>O</w:t>
            </w:r>
            <w:r w:rsidRPr="00A51929">
              <w:rPr>
                <w:rFonts w:asciiTheme="minorHAnsi" w:hAnsiTheme="minorHAnsi" w:cstheme="minorHAnsi"/>
              </w:rPr>
              <w:t>fficeholders, including the Standards Commission.</w:t>
            </w:r>
            <w:r>
              <w:rPr>
                <w:rFonts w:asciiTheme="minorHAnsi" w:hAnsiTheme="minorHAnsi" w:cstheme="minorHAnsi"/>
              </w:rPr>
              <w:t xml:space="preserve"> These included </w:t>
            </w:r>
            <w:r w:rsidRPr="00A51929">
              <w:rPr>
                <w:rFonts w:asciiTheme="minorHAnsi" w:hAnsiTheme="minorHAnsi" w:cstheme="minorHAnsi"/>
              </w:rPr>
              <w:t xml:space="preserve">how the performance of </w:t>
            </w:r>
            <w:r>
              <w:rPr>
                <w:rFonts w:asciiTheme="minorHAnsi" w:hAnsiTheme="minorHAnsi" w:cstheme="minorHAnsi"/>
              </w:rPr>
              <w:t>O</w:t>
            </w:r>
            <w:r w:rsidRPr="00A51929">
              <w:rPr>
                <w:rFonts w:asciiTheme="minorHAnsi" w:hAnsiTheme="minorHAnsi" w:cstheme="minorHAnsi"/>
              </w:rPr>
              <w:t xml:space="preserve">fficeholders </w:t>
            </w:r>
            <w:r>
              <w:rPr>
                <w:rFonts w:asciiTheme="minorHAnsi" w:hAnsiTheme="minorHAnsi" w:cstheme="minorHAnsi"/>
              </w:rPr>
              <w:t>was</w:t>
            </w:r>
            <w:r w:rsidRPr="00A51929">
              <w:rPr>
                <w:rFonts w:asciiTheme="minorHAnsi" w:hAnsiTheme="minorHAnsi" w:cstheme="minorHAnsi"/>
              </w:rPr>
              <w:t xml:space="preserve"> monitored and the governance structures</w:t>
            </w:r>
            <w:r>
              <w:rPr>
                <w:rFonts w:asciiTheme="minorHAnsi" w:hAnsiTheme="minorHAnsi" w:cstheme="minorHAnsi"/>
              </w:rPr>
              <w:t xml:space="preserve"> that were</w:t>
            </w:r>
            <w:r w:rsidRPr="00A51929">
              <w:rPr>
                <w:rFonts w:asciiTheme="minorHAnsi" w:hAnsiTheme="minorHAnsi" w:cstheme="minorHAnsi"/>
              </w:rPr>
              <w:t xml:space="preserve"> in </w:t>
            </w:r>
            <w:r w:rsidRPr="00B77ECA">
              <w:rPr>
                <w:rFonts w:asciiTheme="minorHAnsi" w:hAnsiTheme="minorHAnsi" w:cstheme="minorHAnsi"/>
              </w:rPr>
              <w:t>place. Members</w:t>
            </w:r>
            <w:r w:rsidR="00B77ECA" w:rsidRPr="00B77ECA">
              <w:rPr>
                <w:rFonts w:asciiTheme="minorHAnsi" w:hAnsiTheme="minorHAnsi" w:cstheme="minorHAnsi"/>
              </w:rPr>
              <w:t xml:space="preserve"> noted that, following a request to do so from the Scottish Parliamentary Corporate Body (SPCB), the Executive Director had provided information about the Standards Commission’s governance and scrutiny arrangements and was due t</w:t>
            </w:r>
            <w:r w:rsidR="00B77ECA">
              <w:rPr>
                <w:rFonts w:asciiTheme="minorHAnsi" w:hAnsiTheme="minorHAnsi" w:cstheme="minorHAnsi"/>
              </w:rPr>
              <w:t>o</w:t>
            </w:r>
            <w:r w:rsidR="00B77ECA" w:rsidRPr="00B77ECA">
              <w:rPr>
                <w:rFonts w:asciiTheme="minorHAnsi" w:hAnsiTheme="minorHAnsi" w:cstheme="minorHAnsi"/>
              </w:rPr>
              <w:t xml:space="preserve"> discuss these further at a forthcoming meeting with the Parliament’s Officeholder Services’ Team.  Members </w:t>
            </w:r>
            <w:r w:rsidRPr="00B77ECA">
              <w:rPr>
                <w:rFonts w:asciiTheme="minorHAnsi" w:hAnsiTheme="minorHAnsi" w:cstheme="minorHAnsi"/>
              </w:rPr>
              <w:t>agreed</w:t>
            </w:r>
            <w:r w:rsidR="00B77ECA" w:rsidRPr="00B77ECA">
              <w:rPr>
                <w:rFonts w:asciiTheme="minorHAnsi" w:hAnsiTheme="minorHAnsi" w:cstheme="minorHAnsi"/>
              </w:rPr>
              <w:t xml:space="preserve"> to email the Executive Director with any suggestions they had for how the SPCB could improve its scrutiny of Officeholders</w:t>
            </w:r>
            <w:r w:rsidR="00B32464">
              <w:rPr>
                <w:rFonts w:asciiTheme="minorHAnsi" w:hAnsiTheme="minorHAnsi" w:cstheme="minorHAnsi"/>
              </w:rPr>
              <w:t>,</w:t>
            </w:r>
            <w:r w:rsidR="00B77ECA" w:rsidRPr="00B77ECA">
              <w:rPr>
                <w:rFonts w:asciiTheme="minorHAnsi" w:hAnsiTheme="minorHAnsi" w:cstheme="minorHAnsi"/>
              </w:rPr>
              <w:t xml:space="preserve"> so that she could raise these at the meeting. </w:t>
            </w:r>
          </w:p>
          <w:p w14:paraId="5FA27CF7" w14:textId="77777777" w:rsidR="00A51929" w:rsidRPr="00A51929" w:rsidRDefault="00A51929" w:rsidP="00A51929">
            <w:pPr>
              <w:spacing w:after="0" w:line="240" w:lineRule="auto"/>
              <w:rPr>
                <w:rFonts w:asciiTheme="minorHAnsi" w:hAnsiTheme="minorHAnsi" w:cstheme="minorHAnsi"/>
              </w:rPr>
            </w:pPr>
          </w:p>
          <w:p w14:paraId="77A0F268" w14:textId="49494650" w:rsidR="00A51929" w:rsidRPr="00A51929" w:rsidRDefault="00A51929" w:rsidP="00A51929">
            <w:pPr>
              <w:spacing w:after="0" w:line="240" w:lineRule="auto"/>
              <w:rPr>
                <w:rFonts w:asciiTheme="minorHAnsi" w:hAnsiTheme="minorHAnsi" w:cstheme="minorHAnsi"/>
              </w:rPr>
            </w:pPr>
            <w:r w:rsidRPr="00A51929">
              <w:rPr>
                <w:rFonts w:asciiTheme="minorHAnsi" w:hAnsiTheme="minorHAnsi" w:cstheme="minorHAnsi"/>
              </w:rPr>
              <w:t xml:space="preserve">In addition, Members </w:t>
            </w:r>
            <w:r>
              <w:rPr>
                <w:rFonts w:asciiTheme="minorHAnsi" w:hAnsiTheme="minorHAnsi" w:cstheme="minorHAnsi"/>
              </w:rPr>
              <w:t>noted that the</w:t>
            </w:r>
            <w:r>
              <w:t xml:space="preserve"> </w:t>
            </w:r>
            <w:r w:rsidRPr="00A51929">
              <w:rPr>
                <w:rFonts w:asciiTheme="minorHAnsi" w:hAnsiTheme="minorHAnsi" w:cstheme="minorHAnsi"/>
              </w:rPr>
              <w:t xml:space="preserve">Auditor General </w:t>
            </w:r>
            <w:r>
              <w:rPr>
                <w:rFonts w:asciiTheme="minorHAnsi" w:hAnsiTheme="minorHAnsi" w:cstheme="minorHAnsi"/>
              </w:rPr>
              <w:t>had</w:t>
            </w:r>
            <w:r w:rsidR="00276D6F">
              <w:rPr>
                <w:rFonts w:asciiTheme="minorHAnsi" w:hAnsiTheme="minorHAnsi" w:cstheme="minorHAnsi"/>
              </w:rPr>
              <w:t xml:space="preserve"> recommended</w:t>
            </w:r>
            <w:r>
              <w:rPr>
                <w:rFonts w:asciiTheme="minorHAnsi" w:hAnsiTheme="minorHAnsi" w:cstheme="minorHAnsi"/>
              </w:rPr>
              <w:t xml:space="preserve"> </w:t>
            </w:r>
            <w:r w:rsidRPr="00A51929">
              <w:rPr>
                <w:rFonts w:asciiTheme="minorHAnsi" w:hAnsiTheme="minorHAnsi" w:cstheme="minorHAnsi"/>
              </w:rPr>
              <w:t>that:</w:t>
            </w:r>
          </w:p>
          <w:p w14:paraId="74808873" w14:textId="54912A8F" w:rsidR="00A51929" w:rsidRPr="00276D6F" w:rsidRDefault="00A51929" w:rsidP="00276D6F">
            <w:pPr>
              <w:pStyle w:val="ListParagraph"/>
              <w:numPr>
                <w:ilvl w:val="0"/>
                <w:numId w:val="37"/>
              </w:numPr>
              <w:spacing w:after="0" w:line="240" w:lineRule="auto"/>
              <w:ind w:left="314" w:hanging="283"/>
              <w:rPr>
                <w:rFonts w:asciiTheme="minorHAnsi" w:hAnsiTheme="minorHAnsi" w:cstheme="minorHAnsi"/>
              </w:rPr>
            </w:pPr>
            <w:r w:rsidRPr="00276D6F">
              <w:rPr>
                <w:rFonts w:asciiTheme="minorHAnsi" w:hAnsiTheme="minorHAnsi" w:cstheme="minorHAnsi"/>
              </w:rPr>
              <w:t>all eligibility decisions and investigations carried out since August 2020 should be reviewed by an appropriate external investigator; and</w:t>
            </w:r>
          </w:p>
          <w:p w14:paraId="4212E24F" w14:textId="4421D7E5" w:rsidR="00A51929" w:rsidRPr="00276D6F" w:rsidRDefault="00276D6F" w:rsidP="00276D6F">
            <w:pPr>
              <w:pStyle w:val="ListParagraph"/>
              <w:numPr>
                <w:ilvl w:val="0"/>
                <w:numId w:val="37"/>
              </w:numPr>
              <w:spacing w:after="0" w:line="240" w:lineRule="auto"/>
              <w:ind w:left="314" w:hanging="283"/>
              <w:rPr>
                <w:rFonts w:asciiTheme="minorHAnsi" w:hAnsiTheme="minorHAnsi" w:cstheme="minorHAnsi"/>
              </w:rPr>
            </w:pPr>
            <w:r w:rsidRPr="00276D6F">
              <w:rPr>
                <w:rFonts w:asciiTheme="minorHAnsi" w:hAnsiTheme="minorHAnsi" w:cstheme="minorHAnsi"/>
              </w:rPr>
              <w:t>once</w:t>
            </w:r>
            <w:r w:rsidR="00A51929" w:rsidRPr="00276D6F">
              <w:rPr>
                <w:rFonts w:asciiTheme="minorHAnsi" w:hAnsiTheme="minorHAnsi" w:cstheme="minorHAnsi"/>
              </w:rPr>
              <w:t xml:space="preserve"> this review ha</w:t>
            </w:r>
            <w:r w:rsidRPr="00276D6F">
              <w:rPr>
                <w:rFonts w:asciiTheme="minorHAnsi" w:hAnsiTheme="minorHAnsi" w:cstheme="minorHAnsi"/>
              </w:rPr>
              <w:t>d</w:t>
            </w:r>
            <w:r w:rsidR="00A51929" w:rsidRPr="00276D6F">
              <w:rPr>
                <w:rFonts w:asciiTheme="minorHAnsi" w:hAnsiTheme="minorHAnsi" w:cstheme="minorHAnsi"/>
              </w:rPr>
              <w:t xml:space="preserve"> been undertaken, that all statistics produced and reporting made in relation to investigations </w:t>
            </w:r>
            <w:r w:rsidRPr="00276D6F">
              <w:rPr>
                <w:rFonts w:asciiTheme="minorHAnsi" w:hAnsiTheme="minorHAnsi" w:cstheme="minorHAnsi"/>
              </w:rPr>
              <w:t>be</w:t>
            </w:r>
            <w:r w:rsidR="00A51929" w:rsidRPr="00276D6F">
              <w:rPr>
                <w:rFonts w:asciiTheme="minorHAnsi" w:hAnsiTheme="minorHAnsi" w:cstheme="minorHAnsi"/>
              </w:rPr>
              <w:t xml:space="preserve"> redrafted and submitted to the relevant stakeholder</w:t>
            </w:r>
            <w:r w:rsidR="00CB0694">
              <w:rPr>
                <w:rFonts w:asciiTheme="minorHAnsi" w:hAnsiTheme="minorHAnsi" w:cstheme="minorHAnsi"/>
              </w:rPr>
              <w:t>s</w:t>
            </w:r>
            <w:r w:rsidR="00A51929" w:rsidRPr="00276D6F">
              <w:rPr>
                <w:rFonts w:asciiTheme="minorHAnsi" w:hAnsiTheme="minorHAnsi" w:cstheme="minorHAnsi"/>
              </w:rPr>
              <w:t xml:space="preserve"> including but not limited to the Standards Commission and Parliamentary committees using information directly from the</w:t>
            </w:r>
            <w:r w:rsidRPr="00276D6F">
              <w:rPr>
                <w:rFonts w:asciiTheme="minorHAnsi" w:hAnsiTheme="minorHAnsi" w:cstheme="minorHAnsi"/>
              </w:rPr>
              <w:t xml:space="preserve"> ESC’s</w:t>
            </w:r>
            <w:r w:rsidR="00A51929" w:rsidRPr="00276D6F">
              <w:rPr>
                <w:rFonts w:asciiTheme="minorHAnsi" w:hAnsiTheme="minorHAnsi" w:cstheme="minorHAnsi"/>
              </w:rPr>
              <w:t xml:space="preserve"> case management system.</w:t>
            </w:r>
          </w:p>
          <w:p w14:paraId="6980C105" w14:textId="77777777" w:rsidR="00A51929" w:rsidRPr="00A51929" w:rsidRDefault="00A51929" w:rsidP="00A51929">
            <w:pPr>
              <w:spacing w:after="0" w:line="240" w:lineRule="auto"/>
              <w:rPr>
                <w:rFonts w:asciiTheme="minorHAnsi" w:hAnsiTheme="minorHAnsi" w:cstheme="minorHAnsi"/>
              </w:rPr>
            </w:pPr>
          </w:p>
          <w:p w14:paraId="0B79D23C" w14:textId="464E83B8" w:rsidR="00A51929" w:rsidRPr="00A51929" w:rsidRDefault="00A51929" w:rsidP="00A51929">
            <w:pPr>
              <w:spacing w:after="0" w:line="240" w:lineRule="auto"/>
              <w:rPr>
                <w:rFonts w:asciiTheme="minorHAnsi" w:hAnsiTheme="minorHAnsi" w:cstheme="minorHAnsi"/>
              </w:rPr>
            </w:pPr>
            <w:r w:rsidRPr="00A51929">
              <w:rPr>
                <w:rFonts w:asciiTheme="minorHAnsi" w:hAnsiTheme="minorHAnsi" w:cstheme="minorHAnsi"/>
              </w:rPr>
              <w:t>Members are asked to note the ESC ha</w:t>
            </w:r>
            <w:r w:rsidR="00276D6F">
              <w:rPr>
                <w:rFonts w:asciiTheme="minorHAnsi" w:hAnsiTheme="minorHAnsi" w:cstheme="minorHAnsi"/>
              </w:rPr>
              <w:t>d</w:t>
            </w:r>
            <w:r w:rsidRPr="00A51929">
              <w:rPr>
                <w:rFonts w:asciiTheme="minorHAnsi" w:hAnsiTheme="minorHAnsi" w:cstheme="minorHAnsi"/>
              </w:rPr>
              <w:t xml:space="preserve"> confirmed that these recommendations can only be actioned if there if the S</w:t>
            </w:r>
            <w:r w:rsidR="005B76B8">
              <w:rPr>
                <w:rFonts w:asciiTheme="minorHAnsi" w:hAnsiTheme="minorHAnsi" w:cstheme="minorHAnsi"/>
              </w:rPr>
              <w:t>P</w:t>
            </w:r>
            <w:r w:rsidRPr="00A51929">
              <w:rPr>
                <w:rFonts w:asciiTheme="minorHAnsi" w:hAnsiTheme="minorHAnsi" w:cstheme="minorHAnsi"/>
              </w:rPr>
              <w:t xml:space="preserve">CB agrees to provide funding. While there </w:t>
            </w:r>
            <w:r w:rsidR="00B77ECA">
              <w:rPr>
                <w:rFonts w:asciiTheme="minorHAnsi" w:hAnsiTheme="minorHAnsi" w:cstheme="minorHAnsi"/>
              </w:rPr>
              <w:t>did</w:t>
            </w:r>
            <w:r w:rsidRPr="00A51929">
              <w:rPr>
                <w:rFonts w:asciiTheme="minorHAnsi" w:hAnsiTheme="minorHAnsi" w:cstheme="minorHAnsi"/>
              </w:rPr>
              <w:t xml:space="preserve"> not seem to be any suggestion that any complaints rejected as ineligible during the period in question should be re-opened (or indeed any legislative route for doing so), the Standards Commission would nevertheless be required to analyse the report and statistics and determine whether any further action should be taken </w:t>
            </w:r>
            <w:r w:rsidR="00276D6F">
              <w:rPr>
                <w:rFonts w:asciiTheme="minorHAnsi" w:hAnsiTheme="minorHAnsi" w:cstheme="minorHAnsi"/>
              </w:rPr>
              <w:t>in</w:t>
            </w:r>
            <w:r w:rsidRPr="00A51929">
              <w:rPr>
                <w:rFonts w:asciiTheme="minorHAnsi" w:hAnsiTheme="minorHAnsi" w:cstheme="minorHAnsi"/>
              </w:rPr>
              <w:t xml:space="preserve"> terms of its oversight powers (including the issuing of any new </w:t>
            </w:r>
            <w:r w:rsidR="00276D6F">
              <w:rPr>
                <w:rFonts w:asciiTheme="minorHAnsi" w:hAnsiTheme="minorHAnsi" w:cstheme="minorHAnsi"/>
              </w:rPr>
              <w:t>Di</w:t>
            </w:r>
            <w:r w:rsidRPr="00A51929">
              <w:rPr>
                <w:rFonts w:asciiTheme="minorHAnsi" w:hAnsiTheme="minorHAnsi" w:cstheme="minorHAnsi"/>
              </w:rPr>
              <w:t xml:space="preserve">rections). </w:t>
            </w:r>
            <w:r w:rsidR="00276D6F">
              <w:rPr>
                <w:rFonts w:asciiTheme="minorHAnsi" w:hAnsiTheme="minorHAnsi" w:cstheme="minorHAnsi"/>
              </w:rPr>
              <w:t>Members agreed, therefore, that a</w:t>
            </w:r>
            <w:r w:rsidRPr="00A51929">
              <w:rPr>
                <w:rFonts w:asciiTheme="minorHAnsi" w:hAnsiTheme="minorHAnsi" w:cstheme="minorHAnsi"/>
              </w:rPr>
              <w:t xml:space="preserve">n action to undertake the analytical work </w:t>
            </w:r>
            <w:r w:rsidR="00276D6F">
              <w:rPr>
                <w:rFonts w:asciiTheme="minorHAnsi" w:hAnsiTheme="minorHAnsi" w:cstheme="minorHAnsi"/>
              </w:rPr>
              <w:t>should</w:t>
            </w:r>
            <w:r w:rsidRPr="00A51929">
              <w:rPr>
                <w:rFonts w:asciiTheme="minorHAnsi" w:hAnsiTheme="minorHAnsi" w:cstheme="minorHAnsi"/>
              </w:rPr>
              <w:t xml:space="preserve"> be added to the Business Plan for 2022/23 to ensure the allocation of sufficient time and resources.</w:t>
            </w:r>
          </w:p>
          <w:p w14:paraId="379EC641" w14:textId="71720144" w:rsidR="00A342A7" w:rsidRPr="008317E1" w:rsidRDefault="00A342A7" w:rsidP="0024442C">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3908AFA7" w:rsidR="00734058" w:rsidRDefault="00734058" w:rsidP="00421AF9">
            <w:pPr>
              <w:spacing w:after="0" w:line="240" w:lineRule="auto"/>
              <w:rPr>
                <w:rFonts w:asciiTheme="minorHAnsi" w:hAnsiTheme="minorHAnsi" w:cstheme="minorHAnsi"/>
                <w:b/>
              </w:rPr>
            </w:pPr>
          </w:p>
          <w:p w14:paraId="1D4774C9" w14:textId="5957F1B3" w:rsidR="00276D6F" w:rsidRDefault="00276D6F" w:rsidP="00421AF9">
            <w:pPr>
              <w:spacing w:after="0" w:line="240" w:lineRule="auto"/>
              <w:rPr>
                <w:rFonts w:asciiTheme="minorHAnsi" w:hAnsiTheme="minorHAnsi" w:cstheme="minorHAnsi"/>
                <w:b/>
              </w:rPr>
            </w:pPr>
          </w:p>
          <w:p w14:paraId="1DE04016" w14:textId="3F076096" w:rsidR="00276D6F" w:rsidRDefault="00276D6F" w:rsidP="00421AF9">
            <w:pPr>
              <w:spacing w:after="0" w:line="240" w:lineRule="auto"/>
              <w:rPr>
                <w:rFonts w:asciiTheme="minorHAnsi" w:hAnsiTheme="minorHAnsi" w:cstheme="minorHAnsi"/>
                <w:b/>
              </w:rPr>
            </w:pPr>
          </w:p>
          <w:p w14:paraId="1911371B" w14:textId="447BCDC4" w:rsidR="00276D6F" w:rsidRDefault="00276D6F" w:rsidP="00421AF9">
            <w:pPr>
              <w:spacing w:after="0" w:line="240" w:lineRule="auto"/>
              <w:rPr>
                <w:rFonts w:asciiTheme="minorHAnsi" w:hAnsiTheme="minorHAnsi" w:cstheme="minorHAnsi"/>
                <w:b/>
              </w:rPr>
            </w:pPr>
          </w:p>
          <w:p w14:paraId="5C91B291" w14:textId="5C7C40C3" w:rsidR="00276D6F" w:rsidRDefault="00276D6F" w:rsidP="00421AF9">
            <w:pPr>
              <w:spacing w:after="0" w:line="240" w:lineRule="auto"/>
              <w:rPr>
                <w:rFonts w:asciiTheme="minorHAnsi" w:hAnsiTheme="minorHAnsi" w:cstheme="minorHAnsi"/>
                <w:b/>
              </w:rPr>
            </w:pPr>
          </w:p>
          <w:p w14:paraId="25CD5BBF" w14:textId="52457F3C" w:rsidR="00276D6F" w:rsidRDefault="00276D6F" w:rsidP="00421AF9">
            <w:pPr>
              <w:spacing w:after="0" w:line="240" w:lineRule="auto"/>
              <w:rPr>
                <w:rFonts w:asciiTheme="minorHAnsi" w:hAnsiTheme="minorHAnsi" w:cstheme="minorHAnsi"/>
                <w:b/>
              </w:rPr>
            </w:pPr>
          </w:p>
          <w:p w14:paraId="4F2EFA43" w14:textId="5843B188" w:rsidR="00276D6F" w:rsidRDefault="00276D6F" w:rsidP="00421AF9">
            <w:pPr>
              <w:spacing w:after="0" w:line="240" w:lineRule="auto"/>
              <w:rPr>
                <w:rFonts w:asciiTheme="minorHAnsi" w:hAnsiTheme="minorHAnsi" w:cstheme="minorHAnsi"/>
                <w:b/>
              </w:rPr>
            </w:pPr>
          </w:p>
          <w:p w14:paraId="37FE9C67" w14:textId="3DC2E7C5" w:rsidR="00276D6F" w:rsidRDefault="00276D6F" w:rsidP="00421AF9">
            <w:pPr>
              <w:spacing w:after="0" w:line="240" w:lineRule="auto"/>
              <w:rPr>
                <w:rFonts w:asciiTheme="minorHAnsi" w:hAnsiTheme="minorHAnsi" w:cstheme="minorHAnsi"/>
                <w:b/>
              </w:rPr>
            </w:pPr>
          </w:p>
          <w:p w14:paraId="79424DED" w14:textId="7FB4635F" w:rsidR="00276D6F" w:rsidRDefault="00276D6F" w:rsidP="00421AF9">
            <w:pPr>
              <w:spacing w:after="0" w:line="240" w:lineRule="auto"/>
              <w:rPr>
                <w:rFonts w:asciiTheme="minorHAnsi" w:hAnsiTheme="minorHAnsi" w:cstheme="minorHAnsi"/>
                <w:b/>
              </w:rPr>
            </w:pPr>
          </w:p>
          <w:p w14:paraId="46553177" w14:textId="4D57891B" w:rsidR="00276D6F" w:rsidRDefault="00276D6F" w:rsidP="00421AF9">
            <w:pPr>
              <w:spacing w:after="0" w:line="240" w:lineRule="auto"/>
              <w:rPr>
                <w:rFonts w:asciiTheme="minorHAnsi" w:hAnsiTheme="minorHAnsi" w:cstheme="minorHAnsi"/>
                <w:b/>
              </w:rPr>
            </w:pPr>
          </w:p>
          <w:p w14:paraId="3233B9B6" w14:textId="056839FC" w:rsidR="00276D6F" w:rsidRDefault="00276D6F" w:rsidP="00421AF9">
            <w:pPr>
              <w:spacing w:after="0" w:line="240" w:lineRule="auto"/>
              <w:rPr>
                <w:rFonts w:asciiTheme="minorHAnsi" w:hAnsiTheme="minorHAnsi" w:cstheme="minorHAnsi"/>
                <w:b/>
              </w:rPr>
            </w:pPr>
          </w:p>
          <w:p w14:paraId="0A853B3D" w14:textId="343E3999" w:rsidR="00276D6F" w:rsidRDefault="00276D6F" w:rsidP="00421AF9">
            <w:pPr>
              <w:spacing w:after="0" w:line="240" w:lineRule="auto"/>
              <w:rPr>
                <w:rFonts w:asciiTheme="minorHAnsi" w:hAnsiTheme="minorHAnsi" w:cstheme="minorHAnsi"/>
                <w:b/>
              </w:rPr>
            </w:pPr>
          </w:p>
          <w:p w14:paraId="52348363" w14:textId="43A160E1" w:rsidR="00276D6F" w:rsidRDefault="00276D6F" w:rsidP="00421AF9">
            <w:pPr>
              <w:spacing w:after="0" w:line="240" w:lineRule="auto"/>
              <w:rPr>
                <w:rFonts w:asciiTheme="minorHAnsi" w:hAnsiTheme="minorHAnsi" w:cstheme="minorHAnsi"/>
                <w:b/>
              </w:rPr>
            </w:pPr>
          </w:p>
          <w:p w14:paraId="210E7181" w14:textId="42252C91" w:rsidR="00276D6F" w:rsidRDefault="00276D6F" w:rsidP="00421AF9">
            <w:pPr>
              <w:spacing w:after="0" w:line="240" w:lineRule="auto"/>
              <w:rPr>
                <w:rFonts w:asciiTheme="minorHAnsi" w:hAnsiTheme="minorHAnsi" w:cstheme="minorHAnsi"/>
                <w:b/>
              </w:rPr>
            </w:pPr>
          </w:p>
          <w:p w14:paraId="272B9430" w14:textId="4DE0C34A" w:rsidR="00276D6F" w:rsidRDefault="00276D6F" w:rsidP="00421AF9">
            <w:pPr>
              <w:spacing w:after="0" w:line="240" w:lineRule="auto"/>
              <w:rPr>
                <w:rFonts w:asciiTheme="minorHAnsi" w:hAnsiTheme="minorHAnsi" w:cstheme="minorHAnsi"/>
                <w:b/>
              </w:rPr>
            </w:pPr>
          </w:p>
          <w:p w14:paraId="42B0BD28" w14:textId="1155881E" w:rsidR="00276D6F" w:rsidRDefault="00276D6F" w:rsidP="00421AF9">
            <w:pPr>
              <w:spacing w:after="0" w:line="240" w:lineRule="auto"/>
              <w:rPr>
                <w:rFonts w:asciiTheme="minorHAnsi" w:hAnsiTheme="minorHAnsi" w:cstheme="minorHAnsi"/>
                <w:b/>
              </w:rPr>
            </w:pPr>
          </w:p>
          <w:p w14:paraId="19539F8C" w14:textId="381C7DA0" w:rsidR="00276D6F" w:rsidRDefault="00276D6F" w:rsidP="00421AF9">
            <w:pPr>
              <w:spacing w:after="0" w:line="240" w:lineRule="auto"/>
              <w:rPr>
                <w:rFonts w:asciiTheme="minorHAnsi" w:hAnsiTheme="minorHAnsi" w:cstheme="minorHAnsi"/>
                <w:b/>
              </w:rPr>
            </w:pPr>
          </w:p>
          <w:p w14:paraId="380C2CB5" w14:textId="461BDD77" w:rsidR="00276D6F" w:rsidRDefault="00276D6F" w:rsidP="00421AF9">
            <w:pPr>
              <w:spacing w:after="0" w:line="240" w:lineRule="auto"/>
              <w:rPr>
                <w:rFonts w:asciiTheme="minorHAnsi" w:hAnsiTheme="minorHAnsi" w:cstheme="minorHAnsi"/>
                <w:b/>
              </w:rPr>
            </w:pPr>
          </w:p>
          <w:p w14:paraId="360C0389" w14:textId="05F0686E" w:rsidR="00276D6F" w:rsidRDefault="00276D6F" w:rsidP="00421AF9">
            <w:pPr>
              <w:spacing w:after="0" w:line="240" w:lineRule="auto"/>
              <w:rPr>
                <w:rFonts w:asciiTheme="minorHAnsi" w:hAnsiTheme="minorHAnsi" w:cstheme="minorHAnsi"/>
                <w:b/>
              </w:rPr>
            </w:pPr>
          </w:p>
          <w:p w14:paraId="72E2E646" w14:textId="05A912FB" w:rsidR="00276D6F" w:rsidRDefault="00276D6F" w:rsidP="00421AF9">
            <w:pPr>
              <w:spacing w:after="0" w:line="240" w:lineRule="auto"/>
              <w:rPr>
                <w:rFonts w:asciiTheme="minorHAnsi" w:hAnsiTheme="minorHAnsi" w:cstheme="minorHAnsi"/>
                <w:b/>
              </w:rPr>
            </w:pPr>
          </w:p>
          <w:p w14:paraId="4249CAED" w14:textId="23FAB23A" w:rsidR="00276D6F" w:rsidRDefault="00276D6F" w:rsidP="00421AF9">
            <w:pPr>
              <w:spacing w:after="0" w:line="240" w:lineRule="auto"/>
              <w:rPr>
                <w:rFonts w:asciiTheme="minorHAnsi" w:hAnsiTheme="minorHAnsi" w:cstheme="minorHAnsi"/>
                <w:b/>
              </w:rPr>
            </w:pPr>
          </w:p>
          <w:p w14:paraId="63942386" w14:textId="4523BE52" w:rsidR="00276D6F" w:rsidRDefault="00276D6F" w:rsidP="00421AF9">
            <w:pPr>
              <w:spacing w:after="0" w:line="240" w:lineRule="auto"/>
              <w:rPr>
                <w:rFonts w:asciiTheme="minorHAnsi" w:hAnsiTheme="minorHAnsi" w:cstheme="minorHAnsi"/>
                <w:b/>
              </w:rPr>
            </w:pPr>
          </w:p>
          <w:p w14:paraId="0749262F" w14:textId="1C4A9D1D" w:rsidR="00276D6F" w:rsidRDefault="00276D6F" w:rsidP="00421AF9">
            <w:pPr>
              <w:spacing w:after="0" w:line="240" w:lineRule="auto"/>
              <w:rPr>
                <w:rFonts w:asciiTheme="minorHAnsi" w:hAnsiTheme="minorHAnsi" w:cstheme="minorHAnsi"/>
                <w:b/>
              </w:rPr>
            </w:pPr>
          </w:p>
          <w:p w14:paraId="757A124F" w14:textId="671D6A6A" w:rsidR="00276D6F" w:rsidRDefault="00276D6F" w:rsidP="00421AF9">
            <w:pPr>
              <w:spacing w:after="0" w:line="240" w:lineRule="auto"/>
              <w:rPr>
                <w:rFonts w:asciiTheme="minorHAnsi" w:hAnsiTheme="minorHAnsi" w:cstheme="minorHAnsi"/>
                <w:b/>
              </w:rPr>
            </w:pPr>
          </w:p>
          <w:p w14:paraId="6E885F50" w14:textId="00BD751B" w:rsidR="00276D6F" w:rsidRDefault="00276D6F" w:rsidP="00421AF9">
            <w:pPr>
              <w:spacing w:after="0" w:line="240" w:lineRule="auto"/>
              <w:rPr>
                <w:rFonts w:asciiTheme="minorHAnsi" w:hAnsiTheme="minorHAnsi" w:cstheme="minorHAnsi"/>
                <w:b/>
              </w:rPr>
            </w:pPr>
          </w:p>
          <w:p w14:paraId="7F4235CA" w14:textId="2A16944D" w:rsidR="00276D6F" w:rsidRDefault="00276D6F" w:rsidP="00421AF9">
            <w:pPr>
              <w:spacing w:after="0" w:line="240" w:lineRule="auto"/>
              <w:rPr>
                <w:rFonts w:asciiTheme="minorHAnsi" w:hAnsiTheme="minorHAnsi" w:cstheme="minorHAnsi"/>
                <w:b/>
              </w:rPr>
            </w:pPr>
          </w:p>
          <w:p w14:paraId="3F440E09" w14:textId="30DB54B9" w:rsidR="00276D6F" w:rsidRDefault="00276D6F" w:rsidP="00421AF9">
            <w:pPr>
              <w:spacing w:after="0" w:line="240" w:lineRule="auto"/>
              <w:rPr>
                <w:rFonts w:asciiTheme="minorHAnsi" w:hAnsiTheme="minorHAnsi" w:cstheme="minorHAnsi"/>
                <w:b/>
              </w:rPr>
            </w:pPr>
          </w:p>
          <w:p w14:paraId="694E14CC" w14:textId="7380BCE8" w:rsidR="00276D6F" w:rsidRDefault="00276D6F" w:rsidP="00421AF9">
            <w:pPr>
              <w:spacing w:after="0" w:line="240" w:lineRule="auto"/>
              <w:rPr>
                <w:rFonts w:asciiTheme="minorHAnsi" w:hAnsiTheme="minorHAnsi" w:cstheme="minorHAnsi"/>
                <w:b/>
              </w:rPr>
            </w:pPr>
          </w:p>
          <w:p w14:paraId="2CDC1894" w14:textId="12A7A8D4" w:rsidR="00276D6F" w:rsidRDefault="00276D6F" w:rsidP="00421AF9">
            <w:pPr>
              <w:spacing w:after="0" w:line="240" w:lineRule="auto"/>
              <w:rPr>
                <w:rFonts w:asciiTheme="minorHAnsi" w:hAnsiTheme="minorHAnsi" w:cstheme="minorHAnsi"/>
                <w:b/>
              </w:rPr>
            </w:pPr>
          </w:p>
          <w:p w14:paraId="4504964C" w14:textId="5C06ADCF" w:rsidR="00276D6F" w:rsidRDefault="00276D6F" w:rsidP="00421AF9">
            <w:pPr>
              <w:spacing w:after="0" w:line="240" w:lineRule="auto"/>
              <w:rPr>
                <w:rFonts w:asciiTheme="minorHAnsi" w:hAnsiTheme="minorHAnsi" w:cstheme="minorHAnsi"/>
                <w:b/>
              </w:rPr>
            </w:pPr>
          </w:p>
          <w:p w14:paraId="0746D3FE" w14:textId="433F5911" w:rsidR="00276D6F" w:rsidRDefault="00276D6F" w:rsidP="00421AF9">
            <w:pPr>
              <w:spacing w:after="0" w:line="240" w:lineRule="auto"/>
              <w:rPr>
                <w:rFonts w:asciiTheme="minorHAnsi" w:hAnsiTheme="minorHAnsi" w:cstheme="minorHAnsi"/>
                <w:b/>
              </w:rPr>
            </w:pPr>
          </w:p>
          <w:p w14:paraId="7048B7F1" w14:textId="30C57F6E" w:rsidR="00276D6F" w:rsidRDefault="00276D6F" w:rsidP="00421AF9">
            <w:pPr>
              <w:spacing w:after="0" w:line="240" w:lineRule="auto"/>
              <w:rPr>
                <w:rFonts w:asciiTheme="minorHAnsi" w:hAnsiTheme="minorHAnsi" w:cstheme="minorHAnsi"/>
                <w:b/>
              </w:rPr>
            </w:pPr>
          </w:p>
          <w:p w14:paraId="23B66193" w14:textId="26CA0A3D" w:rsidR="00276D6F" w:rsidRDefault="00276D6F" w:rsidP="00421AF9">
            <w:pPr>
              <w:spacing w:after="0" w:line="240" w:lineRule="auto"/>
              <w:rPr>
                <w:rFonts w:asciiTheme="minorHAnsi" w:hAnsiTheme="minorHAnsi" w:cstheme="minorHAnsi"/>
                <w:b/>
              </w:rPr>
            </w:pPr>
          </w:p>
          <w:p w14:paraId="2FF784BA" w14:textId="45ABA0BF" w:rsidR="00276D6F" w:rsidRDefault="00276D6F" w:rsidP="00421AF9">
            <w:pPr>
              <w:spacing w:after="0" w:line="240" w:lineRule="auto"/>
              <w:rPr>
                <w:rFonts w:asciiTheme="minorHAnsi" w:hAnsiTheme="minorHAnsi" w:cstheme="minorHAnsi"/>
                <w:b/>
              </w:rPr>
            </w:pPr>
          </w:p>
          <w:p w14:paraId="64429CAC" w14:textId="6A8151CA" w:rsidR="00276D6F" w:rsidRDefault="00276D6F" w:rsidP="00421AF9">
            <w:pPr>
              <w:spacing w:after="0" w:line="240" w:lineRule="auto"/>
              <w:rPr>
                <w:rFonts w:asciiTheme="minorHAnsi" w:hAnsiTheme="minorHAnsi" w:cstheme="minorHAnsi"/>
                <w:b/>
              </w:rPr>
            </w:pPr>
          </w:p>
          <w:p w14:paraId="7E2BB461" w14:textId="6DB3F30F" w:rsidR="00276D6F" w:rsidRDefault="00276D6F" w:rsidP="00421AF9">
            <w:pPr>
              <w:spacing w:after="0" w:line="240" w:lineRule="auto"/>
              <w:rPr>
                <w:rFonts w:asciiTheme="minorHAnsi" w:hAnsiTheme="minorHAnsi" w:cstheme="minorHAnsi"/>
                <w:b/>
              </w:rPr>
            </w:pPr>
          </w:p>
          <w:p w14:paraId="2B80702D" w14:textId="795C2D36" w:rsidR="00276D6F" w:rsidRDefault="00276D6F" w:rsidP="00421AF9">
            <w:pPr>
              <w:spacing w:after="0" w:line="240" w:lineRule="auto"/>
              <w:rPr>
                <w:rFonts w:asciiTheme="minorHAnsi" w:hAnsiTheme="minorHAnsi" w:cstheme="minorHAnsi"/>
                <w:b/>
              </w:rPr>
            </w:pPr>
          </w:p>
          <w:p w14:paraId="603F59AA" w14:textId="795FC212" w:rsidR="00276D6F" w:rsidRDefault="00276D6F" w:rsidP="00421AF9">
            <w:pPr>
              <w:spacing w:after="0" w:line="240" w:lineRule="auto"/>
              <w:rPr>
                <w:rFonts w:asciiTheme="minorHAnsi" w:hAnsiTheme="minorHAnsi" w:cstheme="minorHAnsi"/>
                <w:b/>
              </w:rPr>
            </w:pPr>
          </w:p>
          <w:p w14:paraId="69A51B48" w14:textId="61643EFC" w:rsidR="00276D6F" w:rsidRDefault="00276D6F" w:rsidP="00421AF9">
            <w:pPr>
              <w:spacing w:after="0" w:line="240" w:lineRule="auto"/>
              <w:rPr>
                <w:rFonts w:asciiTheme="minorHAnsi" w:hAnsiTheme="minorHAnsi" w:cstheme="minorHAnsi"/>
                <w:b/>
              </w:rPr>
            </w:pPr>
          </w:p>
          <w:p w14:paraId="5DD13EBC" w14:textId="77777777" w:rsidR="00CB0694" w:rsidRDefault="00CB0694" w:rsidP="00421AF9">
            <w:pPr>
              <w:spacing w:after="0" w:line="240" w:lineRule="auto"/>
              <w:rPr>
                <w:rFonts w:asciiTheme="minorHAnsi" w:hAnsiTheme="minorHAnsi" w:cstheme="minorHAnsi"/>
                <w:b/>
              </w:rPr>
            </w:pPr>
          </w:p>
          <w:p w14:paraId="743E5344" w14:textId="48908195" w:rsidR="00276D6F" w:rsidRDefault="00B77ECA" w:rsidP="00421AF9">
            <w:pPr>
              <w:spacing w:after="0" w:line="240" w:lineRule="auto"/>
              <w:rPr>
                <w:rFonts w:asciiTheme="minorHAnsi" w:hAnsiTheme="minorHAnsi" w:cstheme="minorHAnsi"/>
                <w:b/>
              </w:rPr>
            </w:pPr>
            <w:r>
              <w:rPr>
                <w:rFonts w:asciiTheme="minorHAnsi" w:hAnsiTheme="minorHAnsi" w:cstheme="minorHAnsi"/>
                <w:b/>
              </w:rPr>
              <w:t xml:space="preserve">Members / </w:t>
            </w:r>
          </w:p>
          <w:p w14:paraId="2BFC955E" w14:textId="01236742" w:rsidR="002E4039" w:rsidRDefault="00B77ECA" w:rsidP="00421AF9">
            <w:pPr>
              <w:spacing w:after="0" w:line="240" w:lineRule="auto"/>
              <w:rPr>
                <w:rFonts w:asciiTheme="minorHAnsi" w:hAnsiTheme="minorHAnsi" w:cstheme="minorHAnsi"/>
                <w:b/>
              </w:rPr>
            </w:pPr>
            <w:r>
              <w:rPr>
                <w:rFonts w:asciiTheme="minorHAnsi" w:hAnsiTheme="minorHAnsi" w:cstheme="minorHAnsi"/>
                <w:b/>
              </w:rPr>
              <w:t>E</w:t>
            </w:r>
            <w:r w:rsidR="009773EB" w:rsidRPr="008317E1">
              <w:rPr>
                <w:rFonts w:asciiTheme="minorHAnsi" w:hAnsiTheme="minorHAnsi" w:cstheme="minorHAnsi"/>
                <w:b/>
              </w:rPr>
              <w:t xml:space="preserve">xecutive </w:t>
            </w:r>
            <w:r>
              <w:rPr>
                <w:rFonts w:asciiTheme="minorHAnsi" w:hAnsiTheme="minorHAnsi" w:cstheme="minorHAnsi"/>
                <w:b/>
              </w:rPr>
              <w:t>Director</w:t>
            </w:r>
          </w:p>
          <w:p w14:paraId="463D0872" w14:textId="2E79E378" w:rsidR="00B77ECA" w:rsidRDefault="00B77ECA" w:rsidP="00421AF9">
            <w:pPr>
              <w:spacing w:after="0" w:line="240" w:lineRule="auto"/>
              <w:rPr>
                <w:rFonts w:asciiTheme="minorHAnsi" w:hAnsiTheme="minorHAnsi" w:cstheme="minorHAnsi"/>
                <w:b/>
              </w:rPr>
            </w:pPr>
          </w:p>
          <w:p w14:paraId="3CA74963" w14:textId="78B73374" w:rsidR="00B77ECA" w:rsidRDefault="00B77ECA" w:rsidP="00421AF9">
            <w:pPr>
              <w:spacing w:after="0" w:line="240" w:lineRule="auto"/>
              <w:rPr>
                <w:rFonts w:asciiTheme="minorHAnsi" w:hAnsiTheme="minorHAnsi" w:cstheme="minorHAnsi"/>
                <w:b/>
              </w:rPr>
            </w:pPr>
          </w:p>
          <w:p w14:paraId="273DD6D6" w14:textId="0A67A696" w:rsidR="00B77ECA" w:rsidRDefault="00B77ECA" w:rsidP="00421AF9">
            <w:pPr>
              <w:spacing w:after="0" w:line="240" w:lineRule="auto"/>
              <w:rPr>
                <w:rFonts w:asciiTheme="minorHAnsi" w:hAnsiTheme="minorHAnsi" w:cstheme="minorHAnsi"/>
                <w:b/>
              </w:rPr>
            </w:pPr>
          </w:p>
          <w:p w14:paraId="456E8FF9" w14:textId="3D96283C" w:rsidR="00B77ECA" w:rsidRDefault="00B77ECA" w:rsidP="00421AF9">
            <w:pPr>
              <w:spacing w:after="0" w:line="240" w:lineRule="auto"/>
              <w:rPr>
                <w:rFonts w:asciiTheme="minorHAnsi" w:hAnsiTheme="minorHAnsi" w:cstheme="minorHAnsi"/>
                <w:b/>
              </w:rPr>
            </w:pPr>
          </w:p>
          <w:p w14:paraId="44926B66" w14:textId="41B90FEB" w:rsidR="00B77ECA" w:rsidRPr="008317E1" w:rsidRDefault="00B77ECA" w:rsidP="00421AF9">
            <w:pPr>
              <w:spacing w:after="0" w:line="240" w:lineRule="auto"/>
              <w:rPr>
                <w:rFonts w:asciiTheme="minorHAnsi" w:hAnsiTheme="minorHAnsi" w:cstheme="minorHAnsi"/>
                <w:b/>
              </w:rPr>
            </w:pPr>
            <w:r>
              <w:rPr>
                <w:rFonts w:asciiTheme="minorHAnsi" w:hAnsiTheme="minorHAnsi" w:cstheme="minorHAnsi"/>
                <w:b/>
              </w:rPr>
              <w:t>Executive Team</w:t>
            </w:r>
          </w:p>
          <w:p w14:paraId="61287411" w14:textId="59339C35" w:rsidR="00D26E9A" w:rsidRPr="008317E1" w:rsidRDefault="00D26E9A" w:rsidP="00421AF9">
            <w:pPr>
              <w:spacing w:after="0" w:line="240" w:lineRule="auto"/>
              <w:rPr>
                <w:rFonts w:asciiTheme="minorHAnsi" w:hAnsiTheme="minorHAnsi" w:cstheme="minorHAnsi"/>
                <w:b/>
              </w:rPr>
            </w:pPr>
          </w:p>
        </w:tc>
      </w:tr>
      <w:tr w:rsidR="00C82BF3" w:rsidRPr="009D3BD8" w14:paraId="4D349CDD"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661F35" w14:textId="77777777" w:rsidR="00C82BF3" w:rsidRPr="009D3BD8" w:rsidRDefault="00C82BF3"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B99CBD" w14:textId="075BDDE2" w:rsidR="0024442C" w:rsidRDefault="0024442C" w:rsidP="00684164">
            <w:pPr>
              <w:spacing w:after="0" w:line="240" w:lineRule="auto"/>
              <w:rPr>
                <w:b/>
              </w:rPr>
            </w:pPr>
            <w:r w:rsidRPr="0024442C">
              <w:rPr>
                <w:b/>
              </w:rPr>
              <w:t xml:space="preserve">SURVEYS OF MONITORING OFFICERS AND COUNCILLORS </w:t>
            </w:r>
          </w:p>
          <w:p w14:paraId="7F6AA1DC" w14:textId="4D201032" w:rsidR="00F013F0" w:rsidRPr="00F013F0" w:rsidRDefault="00F013F0" w:rsidP="00684164">
            <w:pPr>
              <w:spacing w:after="0" w:line="240" w:lineRule="auto"/>
              <w:rPr>
                <w:bCs/>
              </w:rPr>
            </w:pPr>
            <w:r w:rsidRPr="00F013F0">
              <w:rPr>
                <w:bCs/>
              </w:rPr>
              <w:t>M</w:t>
            </w:r>
            <w:r w:rsidR="00C97834" w:rsidRPr="00F013F0">
              <w:rPr>
                <w:bCs/>
              </w:rPr>
              <w:t xml:space="preserve">embers noted that the previously agreed surveys for existing elected </w:t>
            </w:r>
            <w:r w:rsidRPr="00F013F0">
              <w:rPr>
                <w:bCs/>
              </w:rPr>
              <w:t>m</w:t>
            </w:r>
            <w:r w:rsidR="00C97834" w:rsidRPr="00F013F0">
              <w:rPr>
                <w:bCs/>
              </w:rPr>
              <w:t>embers and for Council Monitoring Officers</w:t>
            </w:r>
            <w:r w:rsidRPr="00F013F0">
              <w:rPr>
                <w:bCs/>
              </w:rPr>
              <w:t>, on the ethical standards framework and the Standards Commission’s role and work,</w:t>
            </w:r>
            <w:r w:rsidR="00C97834" w:rsidRPr="00F013F0">
              <w:rPr>
                <w:bCs/>
              </w:rPr>
              <w:t xml:space="preserve"> would be issued in </w:t>
            </w:r>
            <w:r w:rsidR="009800A9">
              <w:rPr>
                <w:bCs/>
              </w:rPr>
              <w:t>late February or early March</w:t>
            </w:r>
            <w:r w:rsidR="00C97834" w:rsidRPr="00F013F0">
              <w:rPr>
                <w:bCs/>
              </w:rPr>
              <w:t xml:space="preserve"> 2022. </w:t>
            </w:r>
            <w:r w:rsidR="009800A9">
              <w:rPr>
                <w:bCs/>
              </w:rPr>
              <w:t>Elected members and Monitoring Officers</w:t>
            </w:r>
            <w:r w:rsidRPr="00F013F0">
              <w:rPr>
                <w:bCs/>
              </w:rPr>
              <w:t xml:space="preserve"> would b</w:t>
            </w:r>
            <w:r w:rsidR="009800A9">
              <w:rPr>
                <w:bCs/>
              </w:rPr>
              <w:t>e</w:t>
            </w:r>
            <w:r w:rsidRPr="00F013F0">
              <w:rPr>
                <w:bCs/>
              </w:rPr>
              <w:t xml:space="preserve"> given six weeks to complete the surveys. The Executive Team would then prepare a report analysing the responses for consideration by Standards Commission members and for publication on the website. The Standards Commission would then consider whether any improvements to its educational material and its approach to training and </w:t>
            </w:r>
            <w:r w:rsidR="00405D0D">
              <w:rPr>
                <w:bCs/>
              </w:rPr>
              <w:t>its</w:t>
            </w:r>
            <w:r w:rsidR="00405D0D" w:rsidRPr="00F013F0">
              <w:rPr>
                <w:bCs/>
              </w:rPr>
              <w:t xml:space="preserve"> </w:t>
            </w:r>
            <w:r w:rsidRPr="00F013F0">
              <w:rPr>
                <w:bCs/>
              </w:rPr>
              <w:t xml:space="preserve">adjudication of complaints should be made </w:t>
            </w:r>
            <w:proofErr w:type="gramStart"/>
            <w:r w:rsidRPr="00F013F0">
              <w:rPr>
                <w:bCs/>
              </w:rPr>
              <w:t>in light of</w:t>
            </w:r>
            <w:proofErr w:type="gramEnd"/>
            <w:r w:rsidRPr="00F013F0">
              <w:rPr>
                <w:bCs/>
              </w:rPr>
              <w:t xml:space="preserve"> the feedback and any suggestions rece</w:t>
            </w:r>
            <w:r>
              <w:rPr>
                <w:bCs/>
              </w:rPr>
              <w:t>ive</w:t>
            </w:r>
            <w:r w:rsidRPr="00F013F0">
              <w:rPr>
                <w:bCs/>
              </w:rPr>
              <w:t>d.</w:t>
            </w:r>
          </w:p>
          <w:p w14:paraId="0AC7DBF8" w14:textId="1E175027" w:rsidR="009247F9" w:rsidRPr="00731220" w:rsidRDefault="00F013F0" w:rsidP="00684164">
            <w:pPr>
              <w:spacing w:after="0" w:line="240" w:lineRule="auto"/>
              <w:rPr>
                <w:b/>
              </w:rPr>
            </w:pPr>
            <w:r>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250498" w14:textId="7155AB19" w:rsidR="00C82BF3" w:rsidRDefault="00C82BF3" w:rsidP="00421AF9">
            <w:pPr>
              <w:spacing w:after="0" w:line="240" w:lineRule="auto"/>
              <w:rPr>
                <w:rFonts w:asciiTheme="minorHAnsi" w:hAnsiTheme="minorHAnsi" w:cstheme="minorHAnsi"/>
                <w:b/>
              </w:rPr>
            </w:pPr>
          </w:p>
          <w:p w14:paraId="7E91D391" w14:textId="3B6E5AB0" w:rsidR="00F013F0" w:rsidRDefault="00F013F0" w:rsidP="00421AF9">
            <w:pPr>
              <w:spacing w:after="0" w:line="240" w:lineRule="auto"/>
              <w:rPr>
                <w:rFonts w:asciiTheme="minorHAnsi" w:hAnsiTheme="minorHAnsi" w:cstheme="minorHAnsi"/>
                <w:b/>
              </w:rPr>
            </w:pPr>
          </w:p>
          <w:p w14:paraId="1399D2E7" w14:textId="0F3CADE8" w:rsidR="00F013F0" w:rsidRDefault="00F013F0" w:rsidP="00421AF9">
            <w:pPr>
              <w:spacing w:after="0" w:line="240" w:lineRule="auto"/>
              <w:rPr>
                <w:rFonts w:asciiTheme="minorHAnsi" w:hAnsiTheme="minorHAnsi" w:cstheme="minorHAnsi"/>
                <w:b/>
              </w:rPr>
            </w:pPr>
          </w:p>
          <w:p w14:paraId="25E8436C" w14:textId="38D06FE1" w:rsidR="00F013F0" w:rsidRDefault="00F013F0" w:rsidP="00421AF9">
            <w:pPr>
              <w:spacing w:after="0" w:line="240" w:lineRule="auto"/>
              <w:rPr>
                <w:rFonts w:asciiTheme="minorHAnsi" w:hAnsiTheme="minorHAnsi" w:cstheme="minorHAnsi"/>
                <w:b/>
              </w:rPr>
            </w:pPr>
          </w:p>
          <w:p w14:paraId="2F60E76D" w14:textId="339B0E86" w:rsidR="00F013F0" w:rsidRDefault="00F013F0" w:rsidP="00421AF9">
            <w:pPr>
              <w:spacing w:after="0" w:line="240" w:lineRule="auto"/>
              <w:rPr>
                <w:rFonts w:asciiTheme="minorHAnsi" w:hAnsiTheme="minorHAnsi" w:cstheme="minorHAnsi"/>
                <w:b/>
              </w:rPr>
            </w:pPr>
          </w:p>
          <w:p w14:paraId="5E8900EC" w14:textId="48F53A32" w:rsidR="00F013F0" w:rsidRDefault="00F013F0" w:rsidP="00421AF9">
            <w:pPr>
              <w:spacing w:after="0" w:line="240" w:lineRule="auto"/>
              <w:rPr>
                <w:rFonts w:asciiTheme="minorHAnsi" w:hAnsiTheme="minorHAnsi" w:cstheme="minorHAnsi"/>
                <w:b/>
              </w:rPr>
            </w:pPr>
          </w:p>
          <w:p w14:paraId="02C66F8D" w14:textId="77777777" w:rsidR="00F013F0" w:rsidRDefault="00F013F0" w:rsidP="00421AF9">
            <w:pPr>
              <w:spacing w:after="0" w:line="240" w:lineRule="auto"/>
              <w:rPr>
                <w:rFonts w:asciiTheme="minorHAnsi" w:hAnsiTheme="minorHAnsi" w:cstheme="minorHAnsi"/>
                <w:b/>
              </w:rPr>
            </w:pPr>
          </w:p>
          <w:p w14:paraId="20857B98" w14:textId="707BE8E1" w:rsidR="00832666" w:rsidRDefault="00832666" w:rsidP="00421AF9">
            <w:pPr>
              <w:spacing w:after="0" w:line="240" w:lineRule="auto"/>
              <w:rPr>
                <w:rFonts w:asciiTheme="minorHAnsi" w:hAnsiTheme="minorHAnsi" w:cstheme="minorHAnsi"/>
                <w:b/>
              </w:rPr>
            </w:pPr>
            <w:r w:rsidRPr="00832666">
              <w:rPr>
                <w:rFonts w:asciiTheme="minorHAnsi" w:hAnsiTheme="minorHAnsi" w:cstheme="minorHAnsi"/>
                <w:b/>
              </w:rPr>
              <w:t>Executive Team</w:t>
            </w:r>
          </w:p>
          <w:p w14:paraId="304E76E9" w14:textId="1977B5C8" w:rsidR="00832666" w:rsidRPr="008317E1" w:rsidRDefault="00832666" w:rsidP="00421AF9">
            <w:pPr>
              <w:spacing w:after="0" w:line="240" w:lineRule="auto"/>
              <w:rPr>
                <w:rFonts w:asciiTheme="minorHAnsi" w:hAnsiTheme="minorHAnsi" w:cstheme="minorHAnsi"/>
                <w:b/>
              </w:rPr>
            </w:pPr>
          </w:p>
        </w:tc>
      </w:tr>
      <w:tr w:rsidR="00731220" w:rsidRPr="009D3BD8" w14:paraId="5637FD8E"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EE9719" w14:textId="77777777" w:rsidR="00731220" w:rsidRPr="009D3BD8" w:rsidRDefault="0073122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29BAD56" w14:textId="4DEAFA26" w:rsidR="00731220" w:rsidRDefault="0024442C" w:rsidP="00731220">
            <w:pPr>
              <w:spacing w:after="0" w:line="240" w:lineRule="auto"/>
            </w:pPr>
            <w:r w:rsidRPr="0024442C">
              <w:rPr>
                <w:b/>
              </w:rPr>
              <w:t>REGIONAL ROADSHOWS ON COUNCILLORS’</w:t>
            </w:r>
            <w:r w:rsidR="00C97834">
              <w:rPr>
                <w:b/>
              </w:rPr>
              <w:t xml:space="preserve"> AND MODEL</w:t>
            </w:r>
            <w:r w:rsidRPr="0024442C">
              <w:rPr>
                <w:b/>
              </w:rPr>
              <w:t xml:space="preserve"> CODE</w:t>
            </w:r>
            <w:r w:rsidR="00C97834">
              <w:rPr>
                <w:b/>
              </w:rPr>
              <w:t>S OF CONDUCT</w:t>
            </w:r>
          </w:p>
          <w:p w14:paraId="1E80F71C" w14:textId="4E8B3EFD" w:rsidR="00731220" w:rsidRDefault="00C97834" w:rsidP="0024442C">
            <w:pPr>
              <w:spacing w:after="0" w:line="240" w:lineRule="auto"/>
            </w:pPr>
            <w:r>
              <w:t>Members noted that Mr Walker and Mr McCormick would facilitate an online workshop on the revised Councillors’ Code on 23 February 2022 for elected members of Angus Council.</w:t>
            </w:r>
          </w:p>
          <w:p w14:paraId="653FCDD6" w14:textId="77777777" w:rsidR="00C97834" w:rsidRDefault="00C97834" w:rsidP="0024442C">
            <w:pPr>
              <w:spacing w:after="0" w:line="240" w:lineRule="auto"/>
            </w:pPr>
          </w:p>
          <w:p w14:paraId="7FB24512" w14:textId="4A914CC1" w:rsidR="00C97834" w:rsidRDefault="00C97834" w:rsidP="0024442C">
            <w:pPr>
              <w:spacing w:after="0" w:line="240" w:lineRule="auto"/>
            </w:pPr>
            <w:r w:rsidRPr="00C97834">
              <w:t xml:space="preserve">Members </w:t>
            </w:r>
            <w:r>
              <w:t>further noted</w:t>
            </w:r>
            <w:r w:rsidRPr="00C97834">
              <w:t xml:space="preserve"> that </w:t>
            </w:r>
            <w:r>
              <w:t>Ms Dunn</w:t>
            </w:r>
            <w:r w:rsidRPr="00C97834">
              <w:t xml:space="preserve"> and Mr</w:t>
            </w:r>
            <w:r>
              <w:t xml:space="preserve">s Stewart </w:t>
            </w:r>
            <w:r w:rsidRPr="00C97834">
              <w:t xml:space="preserve">would facilitate an online workshop on the revised </w:t>
            </w:r>
            <w:r>
              <w:t>Model</w:t>
            </w:r>
            <w:r w:rsidRPr="00C97834">
              <w:t xml:space="preserve"> Code on 2</w:t>
            </w:r>
            <w:r>
              <w:t>2</w:t>
            </w:r>
            <w:r w:rsidRPr="00C97834">
              <w:t xml:space="preserve"> </w:t>
            </w:r>
            <w:r>
              <w:t>March</w:t>
            </w:r>
            <w:r w:rsidRPr="00C97834">
              <w:t xml:space="preserve"> 2022 for </w:t>
            </w:r>
            <w:r>
              <w:t xml:space="preserve">members of all college boards and regional college boards. Members noted that the College Development Network </w:t>
            </w:r>
            <w:r w:rsidR="009800A9">
              <w:t>was</w:t>
            </w:r>
            <w:r>
              <w:t xml:space="preserve"> assisting with the arrangements for the workshop. </w:t>
            </w:r>
          </w:p>
          <w:p w14:paraId="31278FDF" w14:textId="470E03BD" w:rsidR="00C97834" w:rsidRPr="00731220" w:rsidRDefault="00C97834" w:rsidP="0024442C">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5C7348E" w14:textId="77777777" w:rsidR="00731220" w:rsidRPr="008317E1" w:rsidRDefault="00731220" w:rsidP="00421AF9">
            <w:pPr>
              <w:spacing w:after="0" w:line="240" w:lineRule="auto"/>
              <w:rPr>
                <w:rFonts w:asciiTheme="minorHAnsi" w:hAnsiTheme="minorHAnsi" w:cstheme="minorHAnsi"/>
                <w:b/>
              </w:rPr>
            </w:pPr>
          </w:p>
        </w:tc>
      </w:tr>
      <w:tr w:rsidR="00731220" w:rsidRPr="009D3BD8" w14:paraId="184A355F"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6741F0" w14:textId="77777777" w:rsidR="00731220" w:rsidRPr="009D3BD8" w:rsidRDefault="0073122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4549C35" w14:textId="6975A208" w:rsidR="0024442C" w:rsidRDefault="00C97834" w:rsidP="00421AF9">
            <w:pPr>
              <w:spacing w:after="0" w:line="240" w:lineRule="auto"/>
              <w:rPr>
                <w:b/>
              </w:rPr>
            </w:pPr>
            <w:r>
              <w:rPr>
                <w:b/>
              </w:rPr>
              <w:t>NEW VIDEOS FOR WEBSITE AND SOCIAL MEDIA</w:t>
            </w:r>
          </w:p>
          <w:p w14:paraId="1D2E30F1" w14:textId="517176DC" w:rsidR="00C97834" w:rsidRDefault="00C97834" w:rsidP="00C97834">
            <w:pPr>
              <w:spacing w:after="0" w:line="240" w:lineRule="auto"/>
            </w:pPr>
            <w:r>
              <w:t xml:space="preserve">Members noted that videos of them discussing some of the key principles of public life had </w:t>
            </w:r>
            <w:r w:rsidR="009800A9">
              <w:t xml:space="preserve">previously </w:t>
            </w:r>
            <w:r>
              <w:t>been filmed and published on the Standards Commission’s website. The videos had also been released on both the Standards Commission’s Twitter and Facebook sites.</w:t>
            </w:r>
          </w:p>
          <w:p w14:paraId="10185842" w14:textId="77777777" w:rsidR="00C97834" w:rsidRDefault="00C97834" w:rsidP="00C97834">
            <w:pPr>
              <w:spacing w:after="0" w:line="240" w:lineRule="auto"/>
            </w:pPr>
          </w:p>
          <w:p w14:paraId="5C8FECE0" w14:textId="6B4B9D67" w:rsidR="00731220" w:rsidRDefault="00C97834" w:rsidP="00C97834">
            <w:pPr>
              <w:spacing w:after="0" w:line="240" w:lineRule="auto"/>
            </w:pPr>
            <w:r>
              <w:t>Members agreed that</w:t>
            </w:r>
            <w:r w:rsidR="00DE0128">
              <w:t xml:space="preserve"> it was time to update the</w:t>
            </w:r>
            <w:r>
              <w:t xml:space="preserve"> videos and</w:t>
            </w:r>
            <w:r w:rsidR="00DE0128">
              <w:t xml:space="preserve"> therefore that</w:t>
            </w:r>
            <w:r>
              <w:t xml:space="preserve"> new ones </w:t>
            </w:r>
            <w:r w:rsidR="00DE0128">
              <w:t xml:space="preserve">should be </w:t>
            </w:r>
            <w:r>
              <w:t xml:space="preserve">filmed, to cover the key principles in more depth and also to discuss some of the main provisions in the Codes of Conduct. Subject to some minor changes, Members agreed the </w:t>
            </w:r>
            <w:r w:rsidR="009800A9">
              <w:t xml:space="preserve">content of the </w:t>
            </w:r>
            <w:r>
              <w:t xml:space="preserve">scripts for the new videos </w:t>
            </w:r>
            <w:r w:rsidR="009800A9">
              <w:t>and noted that the Executive Team would circulate instructions for filming</w:t>
            </w:r>
            <w:r>
              <w:t xml:space="preserve">.  </w:t>
            </w:r>
          </w:p>
          <w:p w14:paraId="7E5995BC" w14:textId="0C135426" w:rsidR="00C97834" w:rsidRPr="00731220" w:rsidRDefault="00C97834" w:rsidP="00C97834">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07EB56" w14:textId="187F3AA0" w:rsidR="00A4789E" w:rsidRDefault="00A4789E" w:rsidP="00421AF9">
            <w:pPr>
              <w:spacing w:after="0" w:line="240" w:lineRule="auto"/>
              <w:rPr>
                <w:rFonts w:asciiTheme="minorHAnsi" w:hAnsiTheme="minorHAnsi" w:cstheme="minorHAnsi"/>
                <w:b/>
              </w:rPr>
            </w:pPr>
          </w:p>
          <w:p w14:paraId="63F8B928" w14:textId="57E413BD" w:rsidR="00C97834" w:rsidRDefault="00C97834" w:rsidP="00421AF9">
            <w:pPr>
              <w:spacing w:after="0" w:line="240" w:lineRule="auto"/>
              <w:rPr>
                <w:rFonts w:asciiTheme="minorHAnsi" w:hAnsiTheme="minorHAnsi" w:cstheme="minorHAnsi"/>
                <w:b/>
              </w:rPr>
            </w:pPr>
          </w:p>
          <w:p w14:paraId="63D61C30" w14:textId="2804582C" w:rsidR="00C97834" w:rsidRDefault="00C97834" w:rsidP="00421AF9">
            <w:pPr>
              <w:spacing w:after="0" w:line="240" w:lineRule="auto"/>
              <w:rPr>
                <w:rFonts w:asciiTheme="minorHAnsi" w:hAnsiTheme="minorHAnsi" w:cstheme="minorHAnsi"/>
                <w:b/>
              </w:rPr>
            </w:pPr>
          </w:p>
          <w:p w14:paraId="49B757B1" w14:textId="19ABF4A0" w:rsidR="00C97834" w:rsidRDefault="00C97834" w:rsidP="00421AF9">
            <w:pPr>
              <w:spacing w:after="0" w:line="240" w:lineRule="auto"/>
              <w:rPr>
                <w:rFonts w:asciiTheme="minorHAnsi" w:hAnsiTheme="minorHAnsi" w:cstheme="minorHAnsi"/>
                <w:b/>
              </w:rPr>
            </w:pPr>
          </w:p>
          <w:p w14:paraId="74D45100" w14:textId="103453A8" w:rsidR="00C97834" w:rsidRDefault="00C97834" w:rsidP="00421AF9">
            <w:pPr>
              <w:spacing w:after="0" w:line="240" w:lineRule="auto"/>
              <w:rPr>
                <w:rFonts w:asciiTheme="minorHAnsi" w:hAnsiTheme="minorHAnsi" w:cstheme="minorHAnsi"/>
                <w:b/>
              </w:rPr>
            </w:pPr>
          </w:p>
          <w:p w14:paraId="427A01D0" w14:textId="433A7330" w:rsidR="00C97834" w:rsidRDefault="00C97834" w:rsidP="00421AF9">
            <w:pPr>
              <w:spacing w:after="0" w:line="240" w:lineRule="auto"/>
              <w:rPr>
                <w:rFonts w:asciiTheme="minorHAnsi" w:hAnsiTheme="minorHAnsi" w:cstheme="minorHAnsi"/>
                <w:b/>
              </w:rPr>
            </w:pPr>
          </w:p>
          <w:p w14:paraId="0645FC42" w14:textId="77777777" w:rsidR="00C97834" w:rsidRDefault="00C97834" w:rsidP="00421AF9">
            <w:pPr>
              <w:spacing w:after="0" w:line="240" w:lineRule="auto"/>
              <w:rPr>
                <w:rFonts w:asciiTheme="minorHAnsi" w:hAnsiTheme="minorHAnsi" w:cstheme="minorHAnsi"/>
                <w:b/>
              </w:rPr>
            </w:pPr>
          </w:p>
          <w:p w14:paraId="1A6E98FA" w14:textId="6C781CF8" w:rsidR="00731220" w:rsidRDefault="00C97834" w:rsidP="00421AF9">
            <w:pPr>
              <w:spacing w:after="0" w:line="240" w:lineRule="auto"/>
              <w:rPr>
                <w:rFonts w:asciiTheme="minorHAnsi" w:hAnsiTheme="minorHAnsi" w:cstheme="minorHAnsi"/>
                <w:b/>
              </w:rPr>
            </w:pPr>
            <w:r>
              <w:rPr>
                <w:rFonts w:asciiTheme="minorHAnsi" w:hAnsiTheme="minorHAnsi" w:cstheme="minorHAnsi"/>
                <w:b/>
              </w:rPr>
              <w:t>Members</w:t>
            </w:r>
            <w:r w:rsidR="009800A9">
              <w:rPr>
                <w:rFonts w:asciiTheme="minorHAnsi" w:hAnsiTheme="minorHAnsi" w:cstheme="minorHAnsi"/>
                <w:b/>
              </w:rPr>
              <w:t xml:space="preserve"> / Executive Team</w:t>
            </w:r>
          </w:p>
          <w:p w14:paraId="4DD24FBF" w14:textId="4CF97E49" w:rsidR="0024442C" w:rsidRPr="008317E1" w:rsidRDefault="0024442C" w:rsidP="00421AF9">
            <w:pPr>
              <w:spacing w:after="0" w:line="240" w:lineRule="auto"/>
              <w:rPr>
                <w:rFonts w:asciiTheme="minorHAnsi" w:hAnsiTheme="minorHAnsi" w:cstheme="minorHAnsi"/>
                <w:b/>
              </w:rPr>
            </w:pPr>
          </w:p>
        </w:tc>
      </w:tr>
      <w:tr w:rsidR="00953388" w:rsidRPr="009D3BD8" w14:paraId="720CCCE5"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421AF9">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224367" w:rsidRPr="009D3BD8" w14:paraId="283B0309"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D3BD8" w:rsidRDefault="00224367"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331EF68" w14:textId="77777777" w:rsidR="00224367" w:rsidRDefault="00224367" w:rsidP="00E17E9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REPORTS FROM</w:t>
            </w:r>
            <w:r w:rsidRPr="00725036">
              <w:rPr>
                <w:rFonts w:asciiTheme="minorHAnsi" w:hAnsiTheme="minorHAnsi" w:cstheme="minorHAnsi"/>
                <w:b/>
              </w:rPr>
              <w:t xml:space="preserve"> THE ESC &amp; SECTION 14 LETTERS</w:t>
            </w:r>
          </w:p>
          <w:p w14:paraId="05B95529" w14:textId="79558EE7" w:rsidR="00C82BF3" w:rsidRPr="000D065B" w:rsidRDefault="00731220" w:rsidP="008B2F30">
            <w:pPr>
              <w:pStyle w:val="ListParagraph"/>
              <w:numPr>
                <w:ilvl w:val="0"/>
                <w:numId w:val="29"/>
              </w:numPr>
              <w:tabs>
                <w:tab w:val="left" w:pos="310"/>
              </w:tabs>
              <w:spacing w:after="0" w:line="240" w:lineRule="auto"/>
              <w:ind w:left="0" w:firstLine="0"/>
              <w:rPr>
                <w:rFonts w:asciiTheme="minorHAnsi" w:hAnsiTheme="minorHAnsi" w:cstheme="minorHAnsi"/>
              </w:rPr>
            </w:pPr>
            <w:r w:rsidRPr="000D065B">
              <w:rPr>
                <w:b/>
              </w:rPr>
              <w:t>LA/</w:t>
            </w:r>
            <w:r w:rsidR="000D065B" w:rsidRPr="000D065B">
              <w:rPr>
                <w:b/>
              </w:rPr>
              <w:t>AC</w:t>
            </w:r>
            <w:r w:rsidRPr="000D065B">
              <w:rPr>
                <w:b/>
              </w:rPr>
              <w:t>/</w:t>
            </w:r>
            <w:r w:rsidR="000D065B" w:rsidRPr="000D065B">
              <w:rPr>
                <w:b/>
              </w:rPr>
              <w:t>3592</w:t>
            </w:r>
            <w:r w:rsidRPr="000D065B">
              <w:t xml:space="preserve">: </w:t>
            </w:r>
            <w:r w:rsidR="008B2F30" w:rsidRPr="000D065B">
              <w:t xml:space="preserve"> </w:t>
            </w:r>
            <w:r w:rsidR="000D065B" w:rsidRPr="000D065B">
              <w:t xml:space="preserve">Members noted that a ‘do neither’ decision had been made on a report received from the Acting ESC about an </w:t>
            </w:r>
            <w:r w:rsidR="000D065B">
              <w:t>Aberdeen City</w:t>
            </w:r>
            <w:r w:rsidR="000D065B" w:rsidRPr="000D065B">
              <w:t xml:space="preserve"> councillor.</w:t>
            </w:r>
          </w:p>
          <w:p w14:paraId="7CB1D283" w14:textId="32CADA20" w:rsidR="000D065B" w:rsidRPr="00C82BF3" w:rsidRDefault="000D065B" w:rsidP="008B2F30">
            <w:pPr>
              <w:pStyle w:val="ListParagraph"/>
              <w:numPr>
                <w:ilvl w:val="0"/>
                <w:numId w:val="29"/>
              </w:numPr>
              <w:tabs>
                <w:tab w:val="left" w:pos="310"/>
              </w:tabs>
              <w:spacing w:after="0" w:line="240" w:lineRule="auto"/>
              <w:ind w:left="0" w:firstLine="0"/>
              <w:rPr>
                <w:rFonts w:asciiTheme="minorHAnsi" w:hAnsiTheme="minorHAnsi" w:cstheme="minorHAnsi"/>
              </w:rPr>
            </w:pPr>
            <w:r w:rsidRPr="000D065B">
              <w:rPr>
                <w:b/>
              </w:rPr>
              <w:t>LA/E/3589</w:t>
            </w:r>
            <w:r w:rsidRPr="000D065B">
              <w:rPr>
                <w:rFonts w:asciiTheme="minorHAnsi" w:hAnsiTheme="minorHAnsi" w:cstheme="minorHAnsi"/>
              </w:rPr>
              <w:t>:</w:t>
            </w:r>
            <w:r>
              <w:rPr>
                <w:rFonts w:asciiTheme="minorHAnsi" w:hAnsiTheme="minorHAnsi" w:cstheme="minorHAnsi"/>
              </w:rPr>
              <w:t xml:space="preserve">  </w:t>
            </w:r>
            <w:r>
              <w:t xml:space="preserve"> </w:t>
            </w:r>
            <w:r w:rsidRPr="000D065B">
              <w:rPr>
                <w:rFonts w:asciiTheme="minorHAnsi" w:hAnsiTheme="minorHAnsi" w:cstheme="minorHAnsi"/>
              </w:rPr>
              <w:t xml:space="preserve">Members noted the terms of a report received from the Acting ESC about a </w:t>
            </w:r>
            <w:r>
              <w:rPr>
                <w:rFonts w:asciiTheme="minorHAnsi" w:hAnsiTheme="minorHAnsi" w:cstheme="minorHAnsi"/>
              </w:rPr>
              <w:t>City of Edinburgh</w:t>
            </w:r>
            <w:r w:rsidRPr="000D065B">
              <w:rPr>
                <w:rFonts w:asciiTheme="minorHAnsi" w:hAnsiTheme="minorHAnsi" w:cstheme="minorHAnsi"/>
              </w:rPr>
              <w:t xml:space="preserve"> councillor. Members agreed that it was proportionate and in the public interest to direct the Acting ESC to undertake further investigation. Members asked the Executive Team to advise the Acting ESC, Respondent and complainer accordingly.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Default="00224367" w:rsidP="00421AF9">
            <w:pPr>
              <w:spacing w:after="0" w:line="240" w:lineRule="auto"/>
              <w:rPr>
                <w:rFonts w:asciiTheme="minorHAnsi" w:hAnsiTheme="minorHAnsi" w:cstheme="minorHAnsi"/>
                <w:b/>
                <w:highlight w:val="yellow"/>
              </w:rPr>
            </w:pPr>
          </w:p>
          <w:p w14:paraId="33C78F09" w14:textId="77777777" w:rsidR="000D065B" w:rsidRDefault="000D065B" w:rsidP="00421AF9">
            <w:pPr>
              <w:spacing w:after="0" w:line="240" w:lineRule="auto"/>
              <w:rPr>
                <w:rFonts w:asciiTheme="minorHAnsi" w:hAnsiTheme="minorHAnsi" w:cstheme="minorHAnsi"/>
                <w:b/>
                <w:highlight w:val="yellow"/>
              </w:rPr>
            </w:pPr>
          </w:p>
          <w:p w14:paraId="34C9577B" w14:textId="77777777" w:rsidR="000D065B" w:rsidRDefault="000D065B" w:rsidP="00421AF9">
            <w:pPr>
              <w:spacing w:after="0" w:line="240" w:lineRule="auto"/>
              <w:rPr>
                <w:rFonts w:asciiTheme="minorHAnsi" w:hAnsiTheme="minorHAnsi" w:cstheme="minorHAnsi"/>
                <w:b/>
                <w:highlight w:val="yellow"/>
              </w:rPr>
            </w:pPr>
          </w:p>
          <w:p w14:paraId="162BAF25" w14:textId="77777777" w:rsidR="000D065B" w:rsidRDefault="000D065B" w:rsidP="00421AF9">
            <w:pPr>
              <w:spacing w:after="0" w:line="240" w:lineRule="auto"/>
              <w:rPr>
                <w:rFonts w:asciiTheme="minorHAnsi" w:hAnsiTheme="minorHAnsi" w:cstheme="minorHAnsi"/>
                <w:b/>
                <w:highlight w:val="yellow"/>
              </w:rPr>
            </w:pPr>
          </w:p>
          <w:p w14:paraId="6180BF27" w14:textId="77777777" w:rsidR="000D065B" w:rsidRDefault="000D065B" w:rsidP="00421AF9">
            <w:pPr>
              <w:spacing w:after="0" w:line="240" w:lineRule="auto"/>
              <w:rPr>
                <w:rFonts w:asciiTheme="minorHAnsi" w:hAnsiTheme="minorHAnsi" w:cstheme="minorHAnsi"/>
                <w:b/>
                <w:highlight w:val="yellow"/>
              </w:rPr>
            </w:pPr>
          </w:p>
          <w:p w14:paraId="23321409" w14:textId="77777777" w:rsidR="000D065B" w:rsidRDefault="000D065B" w:rsidP="000D065B">
            <w:pPr>
              <w:spacing w:after="0" w:line="240" w:lineRule="auto"/>
              <w:rPr>
                <w:rFonts w:asciiTheme="minorHAnsi" w:hAnsiTheme="minorHAnsi" w:cstheme="minorHAnsi"/>
                <w:b/>
                <w:highlight w:val="yellow"/>
              </w:rPr>
            </w:pPr>
            <w:r w:rsidRPr="008317E1">
              <w:rPr>
                <w:rFonts w:asciiTheme="minorHAnsi" w:hAnsiTheme="minorHAnsi" w:cstheme="minorHAnsi"/>
                <w:b/>
              </w:rPr>
              <w:t>Executive Team</w:t>
            </w:r>
          </w:p>
          <w:p w14:paraId="4CE5D577" w14:textId="24EADF2E" w:rsidR="000D065B" w:rsidRDefault="000D065B" w:rsidP="00421AF9">
            <w:pPr>
              <w:spacing w:after="0" w:line="240" w:lineRule="auto"/>
              <w:rPr>
                <w:rFonts w:asciiTheme="minorHAnsi" w:hAnsiTheme="minorHAnsi" w:cstheme="minorHAnsi"/>
                <w:b/>
                <w:highlight w:val="yellow"/>
              </w:rPr>
            </w:pPr>
          </w:p>
        </w:tc>
      </w:tr>
      <w:tr w:rsidR="00953388" w:rsidRPr="009D3BD8" w14:paraId="1D3D7B5A"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9D3BD8"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9F110F" w:rsidRDefault="00953388" w:rsidP="00421AF9">
            <w:pPr>
              <w:spacing w:after="0" w:line="240" w:lineRule="auto"/>
              <w:rPr>
                <w:rFonts w:asciiTheme="minorHAnsi" w:hAnsiTheme="minorHAnsi" w:cstheme="minorHAnsi"/>
                <w:b/>
              </w:rPr>
            </w:pPr>
            <w:r w:rsidRPr="009F110F">
              <w:rPr>
                <w:rFonts w:asciiTheme="minorHAnsi" w:hAnsiTheme="minorHAnsi" w:cstheme="minorHAnsi"/>
                <w:b/>
              </w:rPr>
              <w:t>CASES</w:t>
            </w:r>
          </w:p>
          <w:p w14:paraId="44A42DED" w14:textId="1AFDFF08" w:rsidR="00C82BF3" w:rsidRDefault="00C82BF3" w:rsidP="00E17E99">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C82BF3">
              <w:rPr>
                <w:rFonts w:asciiTheme="minorHAnsi" w:hAnsiTheme="minorHAnsi" w:cstheme="minorHAnsi"/>
                <w:b/>
                <w:color w:val="000000"/>
                <w:lang w:eastAsia="en-GB"/>
              </w:rPr>
              <w:t>LA/</w:t>
            </w:r>
            <w:r w:rsidR="00731220">
              <w:rPr>
                <w:rFonts w:asciiTheme="minorHAnsi" w:hAnsiTheme="minorHAnsi" w:cstheme="minorHAnsi"/>
                <w:b/>
                <w:color w:val="000000"/>
                <w:lang w:eastAsia="en-GB"/>
              </w:rPr>
              <w:t>Mo</w:t>
            </w:r>
            <w:r w:rsidRPr="00C82BF3">
              <w:rPr>
                <w:rFonts w:asciiTheme="minorHAnsi" w:hAnsiTheme="minorHAnsi" w:cstheme="minorHAnsi"/>
                <w:b/>
                <w:color w:val="000000"/>
                <w:lang w:eastAsia="en-GB"/>
              </w:rPr>
              <w:t>/35</w:t>
            </w:r>
            <w:r w:rsidR="00731220">
              <w:rPr>
                <w:rFonts w:asciiTheme="minorHAnsi" w:hAnsiTheme="minorHAnsi" w:cstheme="minorHAnsi"/>
                <w:b/>
                <w:color w:val="000000"/>
                <w:lang w:eastAsia="en-GB"/>
              </w:rPr>
              <w:t>16</w:t>
            </w:r>
            <w:r>
              <w:rPr>
                <w:rFonts w:asciiTheme="minorHAnsi" w:hAnsiTheme="minorHAnsi" w:cstheme="minorHAnsi"/>
                <w:color w:val="000000"/>
                <w:lang w:eastAsia="en-GB"/>
              </w:rPr>
              <w:t xml:space="preserve">: </w:t>
            </w:r>
            <w:r w:rsidR="00651F5B">
              <w:t xml:space="preserve"> </w:t>
            </w:r>
            <w:r w:rsidR="00651F5B" w:rsidRPr="00651F5B">
              <w:rPr>
                <w:rFonts w:asciiTheme="minorHAnsi" w:hAnsiTheme="minorHAnsi" w:cstheme="minorHAnsi"/>
                <w:color w:val="000000"/>
                <w:lang w:eastAsia="en-GB"/>
              </w:rPr>
              <w:t xml:space="preserve">Members noted that a pre-Hearing meeting was held </w:t>
            </w:r>
            <w:r w:rsidR="0024442C">
              <w:rPr>
                <w:rFonts w:asciiTheme="minorHAnsi" w:hAnsiTheme="minorHAnsi" w:cstheme="minorHAnsi"/>
                <w:color w:val="000000"/>
                <w:lang w:eastAsia="en-GB"/>
              </w:rPr>
              <w:t>o</w:t>
            </w:r>
            <w:r w:rsidR="00A4789E">
              <w:rPr>
                <w:rFonts w:asciiTheme="minorHAnsi" w:hAnsiTheme="minorHAnsi" w:cstheme="minorHAnsi"/>
                <w:color w:val="000000"/>
                <w:lang w:eastAsia="en-GB"/>
              </w:rPr>
              <w:t>n</w:t>
            </w:r>
            <w:r w:rsidR="00651F5B">
              <w:rPr>
                <w:rFonts w:asciiTheme="minorHAnsi" w:hAnsiTheme="minorHAnsi" w:cstheme="minorHAnsi"/>
                <w:color w:val="000000"/>
                <w:lang w:eastAsia="en-GB"/>
              </w:rPr>
              <w:t xml:space="preserve"> </w:t>
            </w:r>
            <w:r w:rsidR="0024442C">
              <w:rPr>
                <w:rFonts w:asciiTheme="minorHAnsi" w:hAnsiTheme="minorHAnsi" w:cstheme="minorHAnsi"/>
                <w:color w:val="000000"/>
                <w:lang w:eastAsia="en-GB"/>
              </w:rPr>
              <w:t xml:space="preserve">21 </w:t>
            </w:r>
            <w:r w:rsidR="00651F5B">
              <w:rPr>
                <w:rFonts w:asciiTheme="minorHAnsi" w:hAnsiTheme="minorHAnsi" w:cstheme="minorHAnsi"/>
                <w:color w:val="000000"/>
                <w:lang w:eastAsia="en-GB"/>
              </w:rPr>
              <w:t>January 2022</w:t>
            </w:r>
            <w:r w:rsidR="00651F5B" w:rsidRPr="00651F5B">
              <w:rPr>
                <w:rFonts w:asciiTheme="minorHAnsi" w:hAnsiTheme="minorHAnsi" w:cstheme="minorHAnsi"/>
                <w:color w:val="000000"/>
                <w:lang w:eastAsia="en-GB"/>
              </w:rPr>
              <w:t xml:space="preserve"> and that a Hearing was scheduled to take place on 1</w:t>
            </w:r>
            <w:r w:rsidR="00651F5B">
              <w:rPr>
                <w:rFonts w:asciiTheme="minorHAnsi" w:hAnsiTheme="minorHAnsi" w:cstheme="minorHAnsi"/>
                <w:color w:val="000000"/>
                <w:lang w:eastAsia="en-GB"/>
              </w:rPr>
              <w:t>6 February 2022.</w:t>
            </w:r>
          </w:p>
          <w:p w14:paraId="1D2D8F14" w14:textId="77777777" w:rsidR="00BB7B57" w:rsidRDefault="00BB7B57" w:rsidP="00BB7B57">
            <w:pPr>
              <w:pStyle w:val="ListParagraph"/>
              <w:tabs>
                <w:tab w:val="left" w:pos="314"/>
              </w:tabs>
              <w:spacing w:after="0" w:line="240" w:lineRule="auto"/>
              <w:ind w:left="0"/>
              <w:rPr>
                <w:rFonts w:asciiTheme="minorHAnsi" w:hAnsiTheme="minorHAnsi" w:cstheme="minorHAnsi"/>
                <w:color w:val="000000"/>
                <w:lang w:eastAsia="en-GB"/>
              </w:rPr>
            </w:pPr>
          </w:p>
          <w:p w14:paraId="22B9938B" w14:textId="36CFFFC2" w:rsidR="00651F5B" w:rsidRDefault="00B9103C" w:rsidP="00E4012D">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B9103C">
              <w:rPr>
                <w:rFonts w:asciiTheme="minorHAnsi" w:hAnsiTheme="minorHAnsi" w:cstheme="minorHAnsi"/>
                <w:b/>
                <w:bCs/>
                <w:color w:val="000000"/>
                <w:lang w:eastAsia="en-GB"/>
              </w:rPr>
              <w:t>LA/H/3515</w:t>
            </w:r>
            <w:r>
              <w:rPr>
                <w:rFonts w:asciiTheme="minorHAnsi" w:hAnsiTheme="minorHAnsi" w:cstheme="minorHAnsi"/>
                <w:color w:val="000000"/>
                <w:lang w:eastAsia="en-GB"/>
              </w:rPr>
              <w:t xml:space="preserve">: </w:t>
            </w:r>
            <w:r w:rsidR="00B26BC5">
              <w:rPr>
                <w:rFonts w:asciiTheme="minorHAnsi" w:hAnsiTheme="minorHAnsi" w:cstheme="minorHAnsi"/>
                <w:color w:val="000000"/>
                <w:lang w:eastAsia="en-GB"/>
              </w:rPr>
              <w:t xml:space="preserve"> </w:t>
            </w:r>
            <w:r w:rsidR="00EA7FD3">
              <w:rPr>
                <w:rFonts w:asciiTheme="minorHAnsi" w:hAnsiTheme="minorHAnsi" w:cstheme="minorHAnsi"/>
                <w:color w:val="000000"/>
                <w:lang w:eastAsia="en-GB"/>
              </w:rPr>
              <w:t>Members noted that a report on the o</w:t>
            </w:r>
            <w:r w:rsidR="00E4012D">
              <w:rPr>
                <w:rFonts w:asciiTheme="minorHAnsi" w:hAnsiTheme="minorHAnsi" w:cstheme="minorHAnsi"/>
                <w:color w:val="000000"/>
                <w:lang w:eastAsia="en-GB"/>
              </w:rPr>
              <w:t>utcome of f</w:t>
            </w:r>
            <w:r w:rsidR="00B26BC5">
              <w:rPr>
                <w:rFonts w:asciiTheme="minorHAnsi" w:hAnsiTheme="minorHAnsi" w:cstheme="minorHAnsi"/>
                <w:color w:val="000000"/>
                <w:lang w:eastAsia="en-GB"/>
              </w:rPr>
              <w:t>urther investigation</w:t>
            </w:r>
            <w:r w:rsidR="00E4012D">
              <w:rPr>
                <w:rFonts w:asciiTheme="minorHAnsi" w:hAnsiTheme="minorHAnsi" w:cstheme="minorHAnsi"/>
                <w:color w:val="000000"/>
                <w:lang w:eastAsia="en-GB"/>
              </w:rPr>
              <w:t xml:space="preserve"> by ESC</w:t>
            </w:r>
            <w:r w:rsidR="00EA7FD3">
              <w:rPr>
                <w:rFonts w:asciiTheme="minorHAnsi" w:hAnsiTheme="minorHAnsi" w:cstheme="minorHAnsi"/>
                <w:color w:val="000000"/>
                <w:lang w:eastAsia="en-GB"/>
              </w:rPr>
              <w:t xml:space="preserve"> was</w:t>
            </w:r>
            <w:r w:rsidR="00E4012D">
              <w:rPr>
                <w:rFonts w:asciiTheme="minorHAnsi" w:hAnsiTheme="minorHAnsi" w:cstheme="minorHAnsi"/>
                <w:color w:val="000000"/>
                <w:lang w:eastAsia="en-GB"/>
              </w:rPr>
              <w:t xml:space="preserve"> expected by 11 February 2022. </w:t>
            </w:r>
          </w:p>
          <w:p w14:paraId="1BB6BD5E" w14:textId="59A1795C" w:rsidR="00E4012D" w:rsidRPr="00651F5B" w:rsidRDefault="00E4012D" w:rsidP="00BB7B57">
            <w:pPr>
              <w:pStyle w:val="ListParagraph"/>
              <w:tabs>
                <w:tab w:val="left" w:pos="314"/>
              </w:tabs>
              <w:spacing w:after="0" w:line="240" w:lineRule="auto"/>
              <w:ind w:left="0"/>
              <w:rPr>
                <w:rFonts w:asciiTheme="minorHAnsi" w:hAnsiTheme="minorHAnsi" w:cstheme="minorHAnsi"/>
                <w:color w:val="000000"/>
                <w:lang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Default="00713663" w:rsidP="00EA7FD3">
            <w:pPr>
              <w:spacing w:after="0" w:line="240" w:lineRule="auto"/>
              <w:rPr>
                <w:rFonts w:asciiTheme="minorHAnsi" w:hAnsiTheme="minorHAnsi" w:cstheme="minorHAnsi"/>
                <w:b/>
                <w:highlight w:val="yellow"/>
              </w:rPr>
            </w:pPr>
          </w:p>
        </w:tc>
      </w:tr>
      <w:tr w:rsidR="00953388" w:rsidRPr="009D3BD8" w14:paraId="5921F55E"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C4A1E"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7777777" w:rsidR="009A0E39" w:rsidRPr="006C4A1E" w:rsidRDefault="00F07AEA" w:rsidP="00421AF9">
            <w:pPr>
              <w:spacing w:after="0" w:line="240" w:lineRule="auto"/>
              <w:rPr>
                <w:rFonts w:asciiTheme="minorHAnsi" w:hAnsiTheme="minorHAnsi" w:cstheme="minorHAnsi"/>
              </w:rPr>
            </w:pPr>
            <w:r w:rsidRPr="006C4A1E">
              <w:rPr>
                <w:rFonts w:asciiTheme="minorHAnsi" w:hAnsiTheme="minorHAnsi" w:cstheme="minorHAnsi"/>
                <w:b/>
              </w:rPr>
              <w:t>INVESTIGATION EXCEED 3 MONTHS – INTERIM REPORT</w:t>
            </w:r>
          </w:p>
          <w:p w14:paraId="728E6169" w14:textId="026BE646" w:rsidR="003B710B" w:rsidRPr="00BB7B57" w:rsidRDefault="002C68F6" w:rsidP="00E17E99">
            <w:pPr>
              <w:pStyle w:val="ListParagraph"/>
              <w:numPr>
                <w:ilvl w:val="0"/>
                <w:numId w:val="17"/>
              </w:numPr>
              <w:tabs>
                <w:tab w:val="left" w:pos="314"/>
              </w:tabs>
              <w:spacing w:after="0" w:line="240" w:lineRule="auto"/>
              <w:ind w:left="0" w:firstLine="0"/>
              <w:rPr>
                <w:b/>
              </w:rPr>
            </w:pPr>
            <w:r w:rsidRPr="006C4A1E">
              <w:rPr>
                <w:b/>
              </w:rPr>
              <w:t>LA/</w:t>
            </w:r>
            <w:r w:rsidR="0024442C">
              <w:rPr>
                <w:b/>
              </w:rPr>
              <w:t>S</w:t>
            </w:r>
            <w:r w:rsidR="006C4A1E" w:rsidRPr="006C4A1E">
              <w:rPr>
                <w:b/>
              </w:rPr>
              <w:t>/35</w:t>
            </w:r>
            <w:r w:rsidR="0024442C">
              <w:rPr>
                <w:b/>
              </w:rPr>
              <w:t>71</w:t>
            </w:r>
            <w:r w:rsidRPr="006C4A1E">
              <w:t>:</w:t>
            </w:r>
            <w:r w:rsidR="00D6276B" w:rsidRPr="006C4A1E">
              <w:t xml:space="preserve"> </w:t>
            </w:r>
            <w:r w:rsidR="00E7630C" w:rsidRPr="006C4A1E">
              <w:t xml:space="preserve"> Members noted the contents of a report from the Acting ESC advising that an investigation into a complaint about a</w:t>
            </w:r>
            <w:r w:rsidR="006C4A1E" w:rsidRPr="006C4A1E">
              <w:t xml:space="preserve"> </w:t>
            </w:r>
            <w:r w:rsidR="00E7630C" w:rsidRPr="006C4A1E">
              <w:t>councillor had taken more than three months.</w:t>
            </w:r>
          </w:p>
          <w:p w14:paraId="006DAB5A" w14:textId="77777777" w:rsidR="00BB7B57" w:rsidRPr="00BB15AC" w:rsidRDefault="00BB7B57" w:rsidP="00BB7B57">
            <w:pPr>
              <w:pStyle w:val="ListParagraph"/>
              <w:tabs>
                <w:tab w:val="left" w:pos="314"/>
              </w:tabs>
              <w:spacing w:after="0" w:line="240" w:lineRule="auto"/>
              <w:ind w:left="0"/>
              <w:rPr>
                <w:b/>
              </w:rPr>
            </w:pPr>
          </w:p>
          <w:p w14:paraId="75BB79D9" w14:textId="0A535DB7" w:rsidR="00BB15AC" w:rsidRPr="00BB7B57" w:rsidRDefault="00731220" w:rsidP="00752DAF">
            <w:pPr>
              <w:pStyle w:val="ListParagraph"/>
              <w:numPr>
                <w:ilvl w:val="0"/>
                <w:numId w:val="17"/>
              </w:numPr>
              <w:tabs>
                <w:tab w:val="left" w:pos="314"/>
              </w:tabs>
              <w:spacing w:after="0" w:line="240" w:lineRule="auto"/>
              <w:ind w:left="0" w:firstLine="0"/>
              <w:rPr>
                <w:b/>
              </w:rPr>
            </w:pPr>
            <w:r w:rsidRPr="0024442C">
              <w:rPr>
                <w:b/>
              </w:rPr>
              <w:t>LA/</w:t>
            </w:r>
            <w:r w:rsidR="0024442C" w:rsidRPr="0024442C">
              <w:rPr>
                <w:b/>
              </w:rPr>
              <w:t>G</w:t>
            </w:r>
            <w:r w:rsidRPr="0024442C">
              <w:rPr>
                <w:b/>
              </w:rPr>
              <w:t>/35</w:t>
            </w:r>
            <w:r w:rsidR="0024442C" w:rsidRPr="0024442C">
              <w:rPr>
                <w:b/>
              </w:rPr>
              <w:t>63</w:t>
            </w:r>
            <w:r w:rsidRPr="006C4A1E">
              <w:t>:  Members noted the contents of a report from the Acting ESC advising that an investigation into a complaint about a councillor had taken more than three months.</w:t>
            </w:r>
          </w:p>
          <w:p w14:paraId="7553B004" w14:textId="77777777" w:rsidR="00BB7B57" w:rsidRPr="00BB7B57" w:rsidRDefault="00BB7B57" w:rsidP="00BB7B57">
            <w:pPr>
              <w:pStyle w:val="ListParagraph"/>
              <w:rPr>
                <w:b/>
              </w:rPr>
            </w:pPr>
          </w:p>
          <w:p w14:paraId="292F7659" w14:textId="0284C284" w:rsidR="00731220" w:rsidRPr="00BB7B57" w:rsidRDefault="00731220" w:rsidP="00731220">
            <w:pPr>
              <w:pStyle w:val="ListParagraph"/>
              <w:numPr>
                <w:ilvl w:val="0"/>
                <w:numId w:val="17"/>
              </w:numPr>
              <w:tabs>
                <w:tab w:val="left" w:pos="314"/>
              </w:tabs>
              <w:spacing w:after="0" w:line="240" w:lineRule="auto"/>
              <w:ind w:left="0" w:firstLine="0"/>
              <w:rPr>
                <w:b/>
              </w:rPr>
            </w:pPr>
            <w:r w:rsidRPr="006C4A1E">
              <w:rPr>
                <w:b/>
              </w:rPr>
              <w:t>LA/</w:t>
            </w:r>
            <w:r w:rsidR="0024442C">
              <w:rPr>
                <w:b/>
              </w:rPr>
              <w:t>Fi</w:t>
            </w:r>
            <w:r w:rsidRPr="006C4A1E">
              <w:rPr>
                <w:b/>
              </w:rPr>
              <w:t>/35</w:t>
            </w:r>
            <w:r w:rsidR="0024442C">
              <w:rPr>
                <w:b/>
              </w:rPr>
              <w:t>44</w:t>
            </w:r>
            <w:r w:rsidRPr="006C4A1E">
              <w:t>:  Members noted the contents of a report from the Acting ESC advising that an investigation into a complaint about a councillor had taken more than three months.</w:t>
            </w:r>
          </w:p>
          <w:p w14:paraId="03A3069B" w14:textId="77777777" w:rsidR="00BB7B57" w:rsidRPr="00BB7B57" w:rsidRDefault="00BB7B57" w:rsidP="00BB7B57">
            <w:pPr>
              <w:pStyle w:val="ListParagraph"/>
              <w:rPr>
                <w:b/>
              </w:rPr>
            </w:pPr>
          </w:p>
          <w:p w14:paraId="73F75A2E" w14:textId="6D2BD835" w:rsidR="0024442C" w:rsidRPr="00BB7B57" w:rsidRDefault="0024442C" w:rsidP="00731220">
            <w:pPr>
              <w:pStyle w:val="ListParagraph"/>
              <w:numPr>
                <w:ilvl w:val="0"/>
                <w:numId w:val="17"/>
              </w:numPr>
              <w:tabs>
                <w:tab w:val="left" w:pos="314"/>
              </w:tabs>
              <w:spacing w:after="0" w:line="240" w:lineRule="auto"/>
              <w:ind w:left="0" w:firstLine="0"/>
              <w:rPr>
                <w:b/>
              </w:rPr>
            </w:pPr>
            <w:r>
              <w:rPr>
                <w:b/>
              </w:rPr>
              <w:t>LA/AB/3533</w:t>
            </w:r>
            <w:r>
              <w:t xml:space="preserve">:  </w:t>
            </w:r>
            <w:r w:rsidRPr="006C4A1E">
              <w:t>Members noted the contents of a report from the Acting ESC advising that an investigation into a complaint about a councillor had taken more than three months.</w:t>
            </w:r>
          </w:p>
          <w:p w14:paraId="4B19C29D" w14:textId="77777777" w:rsidR="00BB7B57" w:rsidRPr="00BB7B57" w:rsidRDefault="00BB7B57" w:rsidP="00BB7B57">
            <w:pPr>
              <w:pStyle w:val="ListParagraph"/>
              <w:rPr>
                <w:b/>
              </w:rPr>
            </w:pPr>
          </w:p>
          <w:p w14:paraId="1475D2FF" w14:textId="5EC3C3EB" w:rsidR="0024442C" w:rsidRPr="0058362D" w:rsidRDefault="0024442C" w:rsidP="00731220">
            <w:pPr>
              <w:pStyle w:val="ListParagraph"/>
              <w:numPr>
                <w:ilvl w:val="0"/>
                <w:numId w:val="17"/>
              </w:numPr>
              <w:tabs>
                <w:tab w:val="left" w:pos="314"/>
              </w:tabs>
              <w:spacing w:after="0" w:line="240" w:lineRule="auto"/>
              <w:ind w:left="0" w:firstLine="0"/>
              <w:rPr>
                <w:b/>
              </w:rPr>
            </w:pPr>
            <w:r>
              <w:rPr>
                <w:b/>
              </w:rPr>
              <w:t>LA/SL/3575</w:t>
            </w:r>
            <w:r>
              <w:t xml:space="preserve">:  </w:t>
            </w:r>
            <w:r w:rsidRPr="006C4A1E">
              <w:t>Members noted the contents of a report from the Acting ESC advising that an investigation into a complaint about a councillor had taken more than three months.</w:t>
            </w:r>
          </w:p>
          <w:p w14:paraId="0A576A4F" w14:textId="77777777" w:rsidR="0058362D" w:rsidRPr="0058362D" w:rsidRDefault="0058362D" w:rsidP="0058362D">
            <w:pPr>
              <w:pStyle w:val="ListParagraph"/>
              <w:rPr>
                <w:b/>
              </w:rPr>
            </w:pPr>
          </w:p>
          <w:p w14:paraId="173FEC42" w14:textId="66AC4B03" w:rsidR="0058362D" w:rsidRPr="0058362D" w:rsidRDefault="0058362D" w:rsidP="00731220">
            <w:pPr>
              <w:pStyle w:val="ListParagraph"/>
              <w:numPr>
                <w:ilvl w:val="0"/>
                <w:numId w:val="17"/>
              </w:numPr>
              <w:tabs>
                <w:tab w:val="left" w:pos="314"/>
              </w:tabs>
              <w:spacing w:after="0" w:line="240" w:lineRule="auto"/>
              <w:ind w:left="0" w:firstLine="0"/>
              <w:rPr>
                <w:b/>
              </w:rPr>
            </w:pPr>
            <w:r>
              <w:rPr>
                <w:b/>
              </w:rPr>
              <w:t>LA/R/3579</w:t>
            </w:r>
            <w:r>
              <w:t xml:space="preserve">:  </w:t>
            </w:r>
            <w:r w:rsidRPr="0058362D">
              <w:t>Members noted the contents of a report from the Acting ESC advising that an investigation into a complaint about a councillor had taken more than three months.</w:t>
            </w:r>
          </w:p>
          <w:p w14:paraId="62AC015D" w14:textId="77777777" w:rsidR="0058362D" w:rsidRPr="0058362D" w:rsidRDefault="0058362D" w:rsidP="0058362D">
            <w:pPr>
              <w:pStyle w:val="ListParagraph"/>
              <w:rPr>
                <w:b/>
              </w:rPr>
            </w:pPr>
          </w:p>
          <w:p w14:paraId="44E6BB4B" w14:textId="30E41940" w:rsidR="0058362D" w:rsidRPr="0058362D" w:rsidRDefault="0058362D" w:rsidP="00731220">
            <w:pPr>
              <w:pStyle w:val="ListParagraph"/>
              <w:numPr>
                <w:ilvl w:val="0"/>
                <w:numId w:val="17"/>
              </w:numPr>
              <w:tabs>
                <w:tab w:val="left" w:pos="314"/>
              </w:tabs>
              <w:spacing w:after="0" w:line="240" w:lineRule="auto"/>
              <w:ind w:left="0" w:firstLine="0"/>
              <w:rPr>
                <w:b/>
              </w:rPr>
            </w:pPr>
            <w:r>
              <w:rPr>
                <w:b/>
              </w:rPr>
              <w:t>LA/SL/3558</w:t>
            </w:r>
            <w:r>
              <w:t xml:space="preserve">:  </w:t>
            </w:r>
            <w:r w:rsidRPr="006C4A1E">
              <w:t>Members noted the contents of a report from the Acting ESC advising that an investigation into a complaint about a councillor had taken more than three months.</w:t>
            </w:r>
          </w:p>
          <w:p w14:paraId="36A3FC60" w14:textId="77777777" w:rsidR="0058362D" w:rsidRPr="0058362D" w:rsidRDefault="0058362D" w:rsidP="0058362D">
            <w:pPr>
              <w:pStyle w:val="ListParagraph"/>
              <w:rPr>
                <w:b/>
              </w:rPr>
            </w:pPr>
          </w:p>
          <w:p w14:paraId="39A98018" w14:textId="00A81B81" w:rsidR="0058362D" w:rsidRPr="0058362D" w:rsidRDefault="0058362D" w:rsidP="00731220">
            <w:pPr>
              <w:pStyle w:val="ListParagraph"/>
              <w:numPr>
                <w:ilvl w:val="0"/>
                <w:numId w:val="17"/>
              </w:numPr>
              <w:tabs>
                <w:tab w:val="left" w:pos="314"/>
              </w:tabs>
              <w:spacing w:after="0" w:line="240" w:lineRule="auto"/>
              <w:ind w:left="0" w:firstLine="0"/>
              <w:rPr>
                <w:b/>
              </w:rPr>
            </w:pPr>
            <w:r>
              <w:rPr>
                <w:b/>
              </w:rPr>
              <w:t>LA/AN/3561</w:t>
            </w:r>
            <w:r>
              <w:t xml:space="preserve">: </w:t>
            </w:r>
            <w:r w:rsidRPr="006C4A1E">
              <w:t xml:space="preserve"> Members noted the contents of a report from the Acting ESC advising that an investigation into a complaint about a councillor had taken more than three months.</w:t>
            </w:r>
          </w:p>
          <w:p w14:paraId="790496DE" w14:textId="77777777" w:rsidR="0058362D" w:rsidRPr="0058362D" w:rsidRDefault="0058362D" w:rsidP="0058362D">
            <w:pPr>
              <w:pStyle w:val="ListParagraph"/>
              <w:rPr>
                <w:b/>
              </w:rPr>
            </w:pPr>
          </w:p>
          <w:p w14:paraId="4C33C475" w14:textId="4BF7D07B" w:rsidR="0058362D" w:rsidRPr="0058362D" w:rsidRDefault="0058362D" w:rsidP="00731220">
            <w:pPr>
              <w:pStyle w:val="ListParagraph"/>
              <w:numPr>
                <w:ilvl w:val="0"/>
                <w:numId w:val="17"/>
              </w:numPr>
              <w:tabs>
                <w:tab w:val="left" w:pos="314"/>
              </w:tabs>
              <w:spacing w:after="0" w:line="240" w:lineRule="auto"/>
              <w:ind w:left="0" w:firstLine="0"/>
              <w:rPr>
                <w:b/>
              </w:rPr>
            </w:pPr>
            <w:r>
              <w:rPr>
                <w:b/>
              </w:rPr>
              <w:t>LA/AN/3546</w:t>
            </w:r>
            <w:r>
              <w:t xml:space="preserve">: </w:t>
            </w:r>
            <w:r w:rsidRPr="006C4A1E">
              <w:t xml:space="preserve"> Members noted the contents of a report from the Acting ESC advising that an investigation into a complaint about a councillor had taken more than three months.</w:t>
            </w:r>
          </w:p>
          <w:p w14:paraId="6236D689" w14:textId="77777777" w:rsidR="0058362D" w:rsidRPr="0058362D" w:rsidRDefault="0058362D" w:rsidP="0058362D">
            <w:pPr>
              <w:pStyle w:val="ListParagraph"/>
              <w:rPr>
                <w:b/>
              </w:rPr>
            </w:pPr>
          </w:p>
          <w:p w14:paraId="7D05CA82" w14:textId="522C6A52" w:rsidR="0058362D" w:rsidRPr="00EA7FD3" w:rsidRDefault="0058362D" w:rsidP="00731220">
            <w:pPr>
              <w:pStyle w:val="ListParagraph"/>
              <w:numPr>
                <w:ilvl w:val="0"/>
                <w:numId w:val="17"/>
              </w:numPr>
              <w:tabs>
                <w:tab w:val="left" w:pos="314"/>
              </w:tabs>
              <w:spacing w:after="0" w:line="240" w:lineRule="auto"/>
              <w:ind w:left="0" w:firstLine="0"/>
              <w:rPr>
                <w:b/>
              </w:rPr>
            </w:pPr>
            <w:r>
              <w:rPr>
                <w:b/>
              </w:rPr>
              <w:t>LA/D/3580</w:t>
            </w:r>
            <w:r>
              <w:t xml:space="preserve">: </w:t>
            </w:r>
            <w:r w:rsidRPr="006C4A1E">
              <w:t xml:space="preserve"> Members noted the contents of a report from the Acting ESC advising that an investigation into a complaint about a councillor had taken more than three months.</w:t>
            </w:r>
          </w:p>
          <w:p w14:paraId="0FAE0362" w14:textId="77777777" w:rsidR="00EA7FD3" w:rsidRPr="00EA7FD3" w:rsidRDefault="00EA7FD3" w:rsidP="00EA7FD3">
            <w:pPr>
              <w:pStyle w:val="ListParagraph"/>
              <w:rPr>
                <w:b/>
              </w:rPr>
            </w:pPr>
          </w:p>
          <w:p w14:paraId="2779E794" w14:textId="35CB0E24" w:rsidR="00EA7FD3" w:rsidRPr="00EA7FD3" w:rsidRDefault="00EA7FD3" w:rsidP="00421AF9">
            <w:pPr>
              <w:pStyle w:val="ListParagraph"/>
              <w:tabs>
                <w:tab w:val="left" w:pos="314"/>
              </w:tabs>
              <w:spacing w:after="0" w:line="240" w:lineRule="auto"/>
              <w:ind w:left="0"/>
              <w:rPr>
                <w:bCs/>
              </w:rPr>
            </w:pPr>
            <w:r w:rsidRPr="00EA7FD3">
              <w:rPr>
                <w:bCs/>
              </w:rPr>
              <w:t>Members asked the Executive Team to circulate a table outlining the dates the complaints in respect to the cases listed above had been received by the ESC and when the ESC expected the investigations to conclude.</w:t>
            </w:r>
          </w:p>
          <w:p w14:paraId="036E736F" w14:textId="28678C30" w:rsidR="00013C68" w:rsidRPr="006C4A1E" w:rsidRDefault="00EA7FD3" w:rsidP="00421AF9">
            <w:pPr>
              <w:pStyle w:val="ListParagraph"/>
              <w:tabs>
                <w:tab w:val="left" w:pos="314"/>
              </w:tabs>
              <w:spacing w:after="0" w:line="240" w:lineRule="auto"/>
              <w:ind w:left="0"/>
              <w:rPr>
                <w:b/>
              </w:rPr>
            </w:pPr>
            <w:r>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Default="00953388" w:rsidP="00421AF9">
            <w:pPr>
              <w:spacing w:after="0" w:line="240" w:lineRule="auto"/>
              <w:rPr>
                <w:rFonts w:asciiTheme="minorHAnsi" w:hAnsiTheme="minorHAnsi" w:cstheme="minorHAnsi"/>
                <w:b/>
                <w:highlight w:val="yellow"/>
              </w:rPr>
            </w:pPr>
          </w:p>
          <w:p w14:paraId="3ADA4ECC" w14:textId="77777777" w:rsidR="00F07AEA" w:rsidRDefault="00F07AEA" w:rsidP="00421AF9">
            <w:pPr>
              <w:spacing w:after="0" w:line="240" w:lineRule="auto"/>
              <w:rPr>
                <w:rFonts w:asciiTheme="minorHAnsi" w:hAnsiTheme="minorHAnsi" w:cstheme="minorHAnsi"/>
                <w:b/>
                <w:highlight w:val="yellow"/>
              </w:rPr>
            </w:pPr>
          </w:p>
          <w:p w14:paraId="7EFBB744" w14:textId="77777777" w:rsidR="00EA7FD3" w:rsidRDefault="00EA7FD3" w:rsidP="00421AF9">
            <w:pPr>
              <w:spacing w:after="0" w:line="240" w:lineRule="auto"/>
              <w:rPr>
                <w:rFonts w:asciiTheme="minorHAnsi" w:hAnsiTheme="minorHAnsi" w:cstheme="minorHAnsi"/>
                <w:b/>
                <w:highlight w:val="yellow"/>
              </w:rPr>
            </w:pPr>
          </w:p>
          <w:p w14:paraId="7420F021" w14:textId="77777777" w:rsidR="00EA7FD3" w:rsidRDefault="00EA7FD3" w:rsidP="00421AF9">
            <w:pPr>
              <w:spacing w:after="0" w:line="240" w:lineRule="auto"/>
              <w:rPr>
                <w:rFonts w:asciiTheme="minorHAnsi" w:hAnsiTheme="minorHAnsi" w:cstheme="minorHAnsi"/>
                <w:b/>
                <w:highlight w:val="yellow"/>
              </w:rPr>
            </w:pPr>
          </w:p>
          <w:p w14:paraId="286F30B0" w14:textId="77777777" w:rsidR="00EA7FD3" w:rsidRDefault="00EA7FD3" w:rsidP="00421AF9">
            <w:pPr>
              <w:spacing w:after="0" w:line="240" w:lineRule="auto"/>
              <w:rPr>
                <w:rFonts w:asciiTheme="minorHAnsi" w:hAnsiTheme="minorHAnsi" w:cstheme="minorHAnsi"/>
                <w:b/>
                <w:highlight w:val="yellow"/>
              </w:rPr>
            </w:pPr>
          </w:p>
          <w:p w14:paraId="6C055DDB" w14:textId="77777777" w:rsidR="00EA7FD3" w:rsidRDefault="00EA7FD3" w:rsidP="00421AF9">
            <w:pPr>
              <w:spacing w:after="0" w:line="240" w:lineRule="auto"/>
              <w:rPr>
                <w:rFonts w:asciiTheme="minorHAnsi" w:hAnsiTheme="minorHAnsi" w:cstheme="minorHAnsi"/>
                <w:b/>
                <w:highlight w:val="yellow"/>
              </w:rPr>
            </w:pPr>
          </w:p>
          <w:p w14:paraId="7043E18E" w14:textId="77777777" w:rsidR="00EA7FD3" w:rsidRDefault="00EA7FD3" w:rsidP="00421AF9">
            <w:pPr>
              <w:spacing w:after="0" w:line="240" w:lineRule="auto"/>
              <w:rPr>
                <w:rFonts w:asciiTheme="minorHAnsi" w:hAnsiTheme="minorHAnsi" w:cstheme="minorHAnsi"/>
                <w:b/>
                <w:highlight w:val="yellow"/>
              </w:rPr>
            </w:pPr>
          </w:p>
          <w:p w14:paraId="29D761A7" w14:textId="4B03B8C6" w:rsidR="00EA7FD3" w:rsidRDefault="00EA7FD3" w:rsidP="00421AF9">
            <w:pPr>
              <w:spacing w:after="0" w:line="240" w:lineRule="auto"/>
              <w:rPr>
                <w:rFonts w:asciiTheme="minorHAnsi" w:hAnsiTheme="minorHAnsi" w:cstheme="minorHAnsi"/>
                <w:b/>
                <w:highlight w:val="yellow"/>
              </w:rPr>
            </w:pPr>
          </w:p>
          <w:p w14:paraId="68D454B3" w14:textId="34C24FE3" w:rsidR="00EA7FD3" w:rsidRDefault="00EA7FD3" w:rsidP="00421AF9">
            <w:pPr>
              <w:spacing w:after="0" w:line="240" w:lineRule="auto"/>
              <w:rPr>
                <w:rFonts w:asciiTheme="minorHAnsi" w:hAnsiTheme="minorHAnsi" w:cstheme="minorHAnsi"/>
                <w:b/>
                <w:highlight w:val="yellow"/>
              </w:rPr>
            </w:pPr>
          </w:p>
          <w:p w14:paraId="1D7F90C8" w14:textId="77777777" w:rsidR="00EA7FD3" w:rsidRDefault="00EA7FD3" w:rsidP="00421AF9">
            <w:pPr>
              <w:spacing w:after="0" w:line="240" w:lineRule="auto"/>
              <w:rPr>
                <w:rFonts w:asciiTheme="minorHAnsi" w:hAnsiTheme="minorHAnsi" w:cstheme="minorHAnsi"/>
                <w:b/>
                <w:highlight w:val="yellow"/>
              </w:rPr>
            </w:pPr>
          </w:p>
          <w:p w14:paraId="506DF1D5" w14:textId="77777777" w:rsidR="00EA7FD3" w:rsidRDefault="00EA7FD3" w:rsidP="00421AF9">
            <w:pPr>
              <w:spacing w:after="0" w:line="240" w:lineRule="auto"/>
              <w:rPr>
                <w:rFonts w:asciiTheme="minorHAnsi" w:hAnsiTheme="minorHAnsi" w:cstheme="minorHAnsi"/>
                <w:b/>
                <w:highlight w:val="yellow"/>
              </w:rPr>
            </w:pPr>
          </w:p>
          <w:p w14:paraId="40EFB358" w14:textId="77777777" w:rsidR="00EA7FD3" w:rsidRDefault="00EA7FD3" w:rsidP="00421AF9">
            <w:pPr>
              <w:spacing w:after="0" w:line="240" w:lineRule="auto"/>
              <w:rPr>
                <w:rFonts w:asciiTheme="minorHAnsi" w:hAnsiTheme="minorHAnsi" w:cstheme="minorHAnsi"/>
                <w:b/>
                <w:highlight w:val="yellow"/>
              </w:rPr>
            </w:pPr>
          </w:p>
          <w:p w14:paraId="4E384A91" w14:textId="77777777" w:rsidR="00EA7FD3" w:rsidRDefault="00EA7FD3" w:rsidP="00421AF9">
            <w:pPr>
              <w:spacing w:after="0" w:line="240" w:lineRule="auto"/>
              <w:rPr>
                <w:rFonts w:asciiTheme="minorHAnsi" w:hAnsiTheme="minorHAnsi" w:cstheme="minorHAnsi"/>
                <w:b/>
                <w:highlight w:val="yellow"/>
              </w:rPr>
            </w:pPr>
          </w:p>
          <w:p w14:paraId="4565CFAE" w14:textId="77777777" w:rsidR="00EA7FD3" w:rsidRDefault="00EA7FD3" w:rsidP="00421AF9">
            <w:pPr>
              <w:spacing w:after="0" w:line="240" w:lineRule="auto"/>
              <w:rPr>
                <w:rFonts w:asciiTheme="minorHAnsi" w:hAnsiTheme="minorHAnsi" w:cstheme="minorHAnsi"/>
                <w:b/>
                <w:highlight w:val="yellow"/>
              </w:rPr>
            </w:pPr>
          </w:p>
          <w:p w14:paraId="56F56676" w14:textId="77777777" w:rsidR="00EA7FD3" w:rsidRDefault="00EA7FD3" w:rsidP="00421AF9">
            <w:pPr>
              <w:spacing w:after="0" w:line="240" w:lineRule="auto"/>
              <w:rPr>
                <w:rFonts w:asciiTheme="minorHAnsi" w:hAnsiTheme="minorHAnsi" w:cstheme="minorHAnsi"/>
                <w:b/>
                <w:highlight w:val="yellow"/>
              </w:rPr>
            </w:pPr>
          </w:p>
          <w:p w14:paraId="0E80C05B" w14:textId="0CF7A2C9" w:rsidR="00EA7FD3" w:rsidRDefault="00EA7FD3" w:rsidP="00421AF9">
            <w:pPr>
              <w:spacing w:after="0" w:line="240" w:lineRule="auto"/>
              <w:rPr>
                <w:rFonts w:asciiTheme="minorHAnsi" w:hAnsiTheme="minorHAnsi" w:cstheme="minorHAnsi"/>
                <w:b/>
                <w:highlight w:val="yellow"/>
              </w:rPr>
            </w:pPr>
          </w:p>
          <w:p w14:paraId="132CA814" w14:textId="3338BD71" w:rsidR="0058362D" w:rsidRDefault="0058362D" w:rsidP="00421AF9">
            <w:pPr>
              <w:spacing w:after="0" w:line="240" w:lineRule="auto"/>
              <w:rPr>
                <w:rFonts w:asciiTheme="minorHAnsi" w:hAnsiTheme="minorHAnsi" w:cstheme="minorHAnsi"/>
                <w:b/>
                <w:highlight w:val="yellow"/>
              </w:rPr>
            </w:pPr>
          </w:p>
          <w:p w14:paraId="22C8580B" w14:textId="7AE6561D" w:rsidR="0058362D" w:rsidRDefault="0058362D" w:rsidP="00421AF9">
            <w:pPr>
              <w:spacing w:after="0" w:line="240" w:lineRule="auto"/>
              <w:rPr>
                <w:rFonts w:asciiTheme="minorHAnsi" w:hAnsiTheme="minorHAnsi" w:cstheme="minorHAnsi"/>
                <w:b/>
                <w:highlight w:val="yellow"/>
              </w:rPr>
            </w:pPr>
          </w:p>
          <w:p w14:paraId="7182989C" w14:textId="3A257F19" w:rsidR="0058362D" w:rsidRDefault="0058362D" w:rsidP="00421AF9">
            <w:pPr>
              <w:spacing w:after="0" w:line="240" w:lineRule="auto"/>
              <w:rPr>
                <w:rFonts w:asciiTheme="minorHAnsi" w:hAnsiTheme="minorHAnsi" w:cstheme="minorHAnsi"/>
                <w:b/>
                <w:highlight w:val="yellow"/>
              </w:rPr>
            </w:pPr>
          </w:p>
          <w:p w14:paraId="4B89C79C" w14:textId="7FBB8A3A" w:rsidR="0058362D" w:rsidRDefault="0058362D" w:rsidP="00421AF9">
            <w:pPr>
              <w:spacing w:after="0" w:line="240" w:lineRule="auto"/>
              <w:rPr>
                <w:rFonts w:asciiTheme="minorHAnsi" w:hAnsiTheme="minorHAnsi" w:cstheme="minorHAnsi"/>
                <w:b/>
                <w:highlight w:val="yellow"/>
              </w:rPr>
            </w:pPr>
          </w:p>
          <w:p w14:paraId="58B2DC1D" w14:textId="60B326EA" w:rsidR="0058362D" w:rsidRDefault="0058362D" w:rsidP="00421AF9">
            <w:pPr>
              <w:spacing w:after="0" w:line="240" w:lineRule="auto"/>
              <w:rPr>
                <w:rFonts w:asciiTheme="minorHAnsi" w:hAnsiTheme="minorHAnsi" w:cstheme="minorHAnsi"/>
                <w:b/>
                <w:highlight w:val="yellow"/>
              </w:rPr>
            </w:pPr>
          </w:p>
          <w:p w14:paraId="53E8CBCE" w14:textId="24DF6DC9" w:rsidR="0058362D" w:rsidRDefault="0058362D" w:rsidP="00421AF9">
            <w:pPr>
              <w:spacing w:after="0" w:line="240" w:lineRule="auto"/>
              <w:rPr>
                <w:rFonts w:asciiTheme="minorHAnsi" w:hAnsiTheme="minorHAnsi" w:cstheme="minorHAnsi"/>
                <w:b/>
                <w:highlight w:val="yellow"/>
              </w:rPr>
            </w:pPr>
          </w:p>
          <w:p w14:paraId="2A838A98" w14:textId="1368A324" w:rsidR="0058362D" w:rsidRDefault="0058362D" w:rsidP="00421AF9">
            <w:pPr>
              <w:spacing w:after="0" w:line="240" w:lineRule="auto"/>
              <w:rPr>
                <w:rFonts w:asciiTheme="minorHAnsi" w:hAnsiTheme="minorHAnsi" w:cstheme="minorHAnsi"/>
                <w:b/>
                <w:highlight w:val="yellow"/>
              </w:rPr>
            </w:pPr>
          </w:p>
          <w:p w14:paraId="30475F37" w14:textId="3D1C913B" w:rsidR="0058362D" w:rsidRDefault="0058362D" w:rsidP="00421AF9">
            <w:pPr>
              <w:spacing w:after="0" w:line="240" w:lineRule="auto"/>
              <w:rPr>
                <w:rFonts w:asciiTheme="minorHAnsi" w:hAnsiTheme="minorHAnsi" w:cstheme="minorHAnsi"/>
                <w:b/>
                <w:highlight w:val="yellow"/>
              </w:rPr>
            </w:pPr>
          </w:p>
          <w:p w14:paraId="0BFC4C85" w14:textId="691033C0" w:rsidR="0058362D" w:rsidRDefault="0058362D" w:rsidP="00421AF9">
            <w:pPr>
              <w:spacing w:after="0" w:line="240" w:lineRule="auto"/>
              <w:rPr>
                <w:rFonts w:asciiTheme="minorHAnsi" w:hAnsiTheme="minorHAnsi" w:cstheme="minorHAnsi"/>
                <w:b/>
                <w:highlight w:val="yellow"/>
              </w:rPr>
            </w:pPr>
          </w:p>
          <w:p w14:paraId="2D9E37C0" w14:textId="29CD82EA" w:rsidR="0058362D" w:rsidRDefault="0058362D" w:rsidP="00421AF9">
            <w:pPr>
              <w:spacing w:after="0" w:line="240" w:lineRule="auto"/>
              <w:rPr>
                <w:rFonts w:asciiTheme="minorHAnsi" w:hAnsiTheme="minorHAnsi" w:cstheme="minorHAnsi"/>
                <w:b/>
                <w:highlight w:val="yellow"/>
              </w:rPr>
            </w:pPr>
          </w:p>
          <w:p w14:paraId="4C240D65" w14:textId="1E22B2FC" w:rsidR="0058362D" w:rsidRDefault="0058362D" w:rsidP="00421AF9">
            <w:pPr>
              <w:spacing w:after="0" w:line="240" w:lineRule="auto"/>
              <w:rPr>
                <w:rFonts w:asciiTheme="minorHAnsi" w:hAnsiTheme="minorHAnsi" w:cstheme="minorHAnsi"/>
                <w:b/>
                <w:highlight w:val="yellow"/>
              </w:rPr>
            </w:pPr>
          </w:p>
          <w:p w14:paraId="3439387A" w14:textId="12386C60" w:rsidR="0058362D" w:rsidRDefault="0058362D" w:rsidP="00421AF9">
            <w:pPr>
              <w:spacing w:after="0" w:line="240" w:lineRule="auto"/>
              <w:rPr>
                <w:rFonts w:asciiTheme="minorHAnsi" w:hAnsiTheme="minorHAnsi" w:cstheme="minorHAnsi"/>
                <w:b/>
                <w:highlight w:val="yellow"/>
              </w:rPr>
            </w:pPr>
          </w:p>
          <w:p w14:paraId="19A2605D" w14:textId="0557A030" w:rsidR="0058362D" w:rsidRDefault="0058362D" w:rsidP="00421AF9">
            <w:pPr>
              <w:spacing w:after="0" w:line="240" w:lineRule="auto"/>
              <w:rPr>
                <w:rFonts w:asciiTheme="minorHAnsi" w:hAnsiTheme="minorHAnsi" w:cstheme="minorHAnsi"/>
                <w:b/>
                <w:highlight w:val="yellow"/>
              </w:rPr>
            </w:pPr>
          </w:p>
          <w:p w14:paraId="0DA90118" w14:textId="279BBD47" w:rsidR="0058362D" w:rsidRDefault="0058362D" w:rsidP="00421AF9">
            <w:pPr>
              <w:spacing w:after="0" w:line="240" w:lineRule="auto"/>
              <w:rPr>
                <w:rFonts w:asciiTheme="minorHAnsi" w:hAnsiTheme="minorHAnsi" w:cstheme="minorHAnsi"/>
                <w:b/>
                <w:highlight w:val="yellow"/>
              </w:rPr>
            </w:pPr>
          </w:p>
          <w:p w14:paraId="1CB9122E" w14:textId="02FB29D5" w:rsidR="0058362D" w:rsidRDefault="0058362D" w:rsidP="00421AF9">
            <w:pPr>
              <w:spacing w:after="0" w:line="240" w:lineRule="auto"/>
              <w:rPr>
                <w:rFonts w:asciiTheme="minorHAnsi" w:hAnsiTheme="minorHAnsi" w:cstheme="minorHAnsi"/>
                <w:b/>
                <w:highlight w:val="yellow"/>
              </w:rPr>
            </w:pPr>
          </w:p>
          <w:p w14:paraId="78808FEA" w14:textId="77777777" w:rsidR="0058362D" w:rsidRDefault="0058362D" w:rsidP="00421AF9">
            <w:pPr>
              <w:spacing w:after="0" w:line="240" w:lineRule="auto"/>
              <w:rPr>
                <w:rFonts w:asciiTheme="minorHAnsi" w:hAnsiTheme="minorHAnsi" w:cstheme="minorHAnsi"/>
                <w:b/>
                <w:highlight w:val="yellow"/>
              </w:rPr>
            </w:pPr>
          </w:p>
          <w:p w14:paraId="3F4F1D40" w14:textId="4CCF6287" w:rsidR="00EA7FD3" w:rsidRDefault="00EA7FD3" w:rsidP="00421AF9">
            <w:pPr>
              <w:spacing w:after="0" w:line="240" w:lineRule="auto"/>
              <w:rPr>
                <w:rFonts w:asciiTheme="minorHAnsi" w:hAnsiTheme="minorHAnsi" w:cstheme="minorHAnsi"/>
                <w:b/>
                <w:highlight w:val="yellow"/>
              </w:rPr>
            </w:pPr>
            <w:r w:rsidRPr="00EA7FD3">
              <w:rPr>
                <w:rFonts w:asciiTheme="minorHAnsi" w:hAnsiTheme="minorHAnsi" w:cstheme="minorHAnsi"/>
                <w:b/>
              </w:rPr>
              <w:t>Executive Team</w:t>
            </w:r>
          </w:p>
        </w:tc>
      </w:tr>
      <w:tr w:rsidR="00F07AEA" w:rsidRPr="009D3BD8" w14:paraId="2A865341"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9D3BD8" w:rsidRDefault="00F07AEA"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Default="00F07AEA" w:rsidP="00421AF9">
            <w:pPr>
              <w:spacing w:after="0" w:line="240" w:lineRule="auto"/>
              <w:rPr>
                <w:rFonts w:asciiTheme="minorHAnsi" w:hAnsiTheme="minorHAnsi" w:cstheme="minorHAnsi"/>
                <w:b/>
              </w:rPr>
            </w:pPr>
            <w:r w:rsidRPr="00953388">
              <w:rPr>
                <w:rFonts w:asciiTheme="minorHAnsi" w:hAnsiTheme="minorHAnsi" w:cstheme="minorHAnsi"/>
                <w:b/>
              </w:rPr>
              <w:t>FEEDBACK INCLUDING ANY HEARINGS SURVEY RESPONSES</w:t>
            </w:r>
          </w:p>
          <w:p w14:paraId="72B4D3AA" w14:textId="4F3FCE76" w:rsidR="00F07AEA" w:rsidRPr="00B36772" w:rsidRDefault="0024442C" w:rsidP="00731220">
            <w:pPr>
              <w:spacing w:after="0" w:line="240" w:lineRule="auto"/>
              <w:rPr>
                <w:rFonts w:asciiTheme="minorHAnsi" w:hAnsiTheme="minorHAnsi" w:cstheme="minorHAnsi"/>
                <w:bCs/>
              </w:rPr>
            </w:pPr>
            <w:r>
              <w:rPr>
                <w:rFonts w:asciiTheme="minorHAnsi" w:hAnsiTheme="minorHAnsi" w:cstheme="minorHAnsi"/>
                <w:bCs/>
              </w:rPr>
              <w:t>None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Default="00F07AEA" w:rsidP="00421AF9">
            <w:pPr>
              <w:spacing w:after="0" w:line="240" w:lineRule="auto"/>
              <w:rPr>
                <w:rFonts w:asciiTheme="minorHAnsi" w:hAnsiTheme="minorHAnsi" w:cstheme="minorHAnsi"/>
                <w:b/>
                <w:highlight w:val="yellow"/>
              </w:rPr>
            </w:pPr>
          </w:p>
          <w:p w14:paraId="1E291E91" w14:textId="576A3B4A" w:rsidR="00F07AEA" w:rsidRDefault="00F07AEA" w:rsidP="00BB7B57">
            <w:pPr>
              <w:spacing w:after="0" w:line="240" w:lineRule="auto"/>
              <w:rPr>
                <w:rFonts w:asciiTheme="minorHAnsi" w:hAnsiTheme="minorHAnsi" w:cstheme="minorHAnsi"/>
                <w:b/>
                <w:highlight w:val="yellow"/>
              </w:rPr>
            </w:pPr>
          </w:p>
        </w:tc>
      </w:tr>
      <w:tr w:rsidR="00F14540" w:rsidRPr="009D3BD8" w14:paraId="600ACECC"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55BCAB47" w:rsidR="00F14540" w:rsidRPr="00F14540" w:rsidRDefault="00F14540" w:rsidP="00421AF9">
            <w:pPr>
              <w:spacing w:after="0" w:line="240" w:lineRule="auto"/>
              <w:rPr>
                <w:rFonts w:asciiTheme="minorHAnsi" w:hAnsiTheme="minorHAnsi" w:cstheme="minorHAnsi"/>
                <w:b/>
              </w:rPr>
            </w:pPr>
            <w:r w:rsidRPr="00F14540">
              <w:rPr>
                <w:rFonts w:asciiTheme="minorHAnsi" w:hAnsiTheme="minorHAnsi" w:cstheme="minorHAnsi"/>
                <w:b/>
              </w:rPr>
              <w:t>A</w:t>
            </w:r>
            <w:r>
              <w:rPr>
                <w:rFonts w:asciiTheme="minorHAnsi" w:hAnsiTheme="minorHAnsi" w:cstheme="minorHAnsi"/>
                <w:b/>
              </w:rPr>
              <w:t>OB</w:t>
            </w:r>
          </w:p>
        </w:tc>
      </w:tr>
      <w:tr w:rsidR="00953388" w:rsidRPr="009D3BD8" w14:paraId="13C6CB41"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9D3BD8"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7C632B58" w:rsidR="00F14540" w:rsidRPr="00496C17" w:rsidRDefault="00F14540" w:rsidP="00421AF9">
            <w:pPr>
              <w:tabs>
                <w:tab w:val="left" w:pos="2800"/>
              </w:tabs>
              <w:spacing w:after="0" w:line="240" w:lineRule="auto"/>
              <w:rPr>
                <w:rFonts w:asciiTheme="minorHAnsi" w:hAnsiTheme="minorHAnsi" w:cstheme="minorHAnsi"/>
                <w:b/>
              </w:rPr>
            </w:pPr>
            <w:r w:rsidRPr="00496C17">
              <w:rPr>
                <w:rFonts w:asciiTheme="minorHAnsi" w:hAnsiTheme="minorHAnsi" w:cstheme="minorHAnsi"/>
                <w:b/>
              </w:rPr>
              <w:t>AGENDA ITEMS FOR NEXT MEETING</w:t>
            </w:r>
          </w:p>
          <w:p w14:paraId="4D7D6B43" w14:textId="4E8BF3AB" w:rsidR="00E1663D" w:rsidRDefault="0015507F" w:rsidP="00421AF9">
            <w:pPr>
              <w:spacing w:after="0" w:line="240" w:lineRule="auto"/>
            </w:pPr>
            <w:r w:rsidRPr="00496C17">
              <w:rPr>
                <w:rFonts w:asciiTheme="minorHAnsi" w:hAnsiTheme="minorHAnsi" w:cstheme="minorHAnsi"/>
              </w:rPr>
              <w:t xml:space="preserve">Members agreed </w:t>
            </w:r>
            <w:r w:rsidR="0042571D" w:rsidRPr="00496C17">
              <w:rPr>
                <w:rFonts w:asciiTheme="minorHAnsi" w:hAnsiTheme="minorHAnsi" w:cstheme="minorHAnsi"/>
              </w:rPr>
              <w:t>to advise the Executive Director of any</w:t>
            </w:r>
            <w:r w:rsidRPr="00496C17">
              <w:rPr>
                <w:rFonts w:asciiTheme="minorHAnsi" w:hAnsiTheme="minorHAnsi" w:cstheme="minorHAnsi"/>
              </w:rPr>
              <w:t xml:space="preserve"> further</w:t>
            </w:r>
            <w:r w:rsidR="0042571D" w:rsidRPr="00496C17">
              <w:rPr>
                <w:rFonts w:asciiTheme="minorHAnsi" w:hAnsiTheme="minorHAnsi" w:cstheme="minorHAnsi"/>
              </w:rPr>
              <w:t xml:space="preserve"> items </w:t>
            </w:r>
            <w:r w:rsidRPr="00496C17">
              <w:rPr>
                <w:rFonts w:asciiTheme="minorHAnsi" w:hAnsiTheme="minorHAnsi" w:cstheme="minorHAnsi"/>
              </w:rPr>
              <w:t xml:space="preserve">to be </w:t>
            </w:r>
            <w:r w:rsidR="0042571D" w:rsidRPr="00496C17">
              <w:rPr>
                <w:rFonts w:asciiTheme="minorHAnsi" w:hAnsiTheme="minorHAnsi" w:cstheme="minorHAnsi"/>
              </w:rPr>
              <w:t>added to the agenda for the next meeting.</w:t>
            </w:r>
            <w:r w:rsidR="003C7539" w:rsidRPr="00496C17">
              <w:t xml:space="preserve"> </w:t>
            </w:r>
          </w:p>
          <w:p w14:paraId="3C4D1F7E" w14:textId="49BAF033" w:rsidR="00D1150C" w:rsidRPr="00D1150C" w:rsidRDefault="00D1150C"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77777777" w:rsidR="00A4789E" w:rsidRDefault="00A4789E" w:rsidP="00421AF9">
            <w:pPr>
              <w:spacing w:after="0" w:line="240" w:lineRule="auto"/>
              <w:rPr>
                <w:rFonts w:asciiTheme="minorHAnsi" w:hAnsiTheme="minorHAnsi" w:cstheme="minorHAnsi"/>
                <w:b/>
              </w:rPr>
            </w:pPr>
          </w:p>
          <w:p w14:paraId="75BDF757" w14:textId="05C5B044" w:rsidR="00A463A7" w:rsidRPr="00496C17" w:rsidRDefault="00A463A7" w:rsidP="00421AF9">
            <w:pPr>
              <w:spacing w:after="0" w:line="240" w:lineRule="auto"/>
              <w:rPr>
                <w:rFonts w:asciiTheme="minorHAnsi" w:hAnsiTheme="minorHAnsi" w:cstheme="minorHAnsi"/>
                <w:b/>
              </w:rPr>
            </w:pPr>
            <w:r>
              <w:rPr>
                <w:rFonts w:asciiTheme="minorHAnsi" w:hAnsiTheme="minorHAnsi" w:cstheme="minorHAnsi"/>
                <w:b/>
              </w:rPr>
              <w:t>Members</w:t>
            </w:r>
          </w:p>
        </w:tc>
      </w:tr>
      <w:tr w:rsidR="00F14540" w:rsidRPr="009D3BD8" w14:paraId="77C5917C"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FA2F3E0" w14:textId="7BFF7CEE" w:rsidR="00F14540" w:rsidRPr="009D3BD8" w:rsidRDefault="00F14540" w:rsidP="00421AF9">
            <w:pPr>
              <w:spacing w:after="0" w:line="240" w:lineRule="auto"/>
              <w:rPr>
                <w:rFonts w:asciiTheme="minorHAnsi" w:hAnsiTheme="minorHAnsi" w:cstheme="minorHAnsi"/>
              </w:rPr>
            </w:pPr>
            <w:r w:rsidRPr="009D3BD8">
              <w:rPr>
                <w:rFonts w:asciiTheme="minorHAnsi" w:hAnsiTheme="minorHAnsi" w:cstheme="minorHAnsi"/>
                <w:b/>
              </w:rPr>
              <w:t>20</w:t>
            </w:r>
            <w:r>
              <w:rPr>
                <w:rFonts w:asciiTheme="minorHAnsi" w:hAnsiTheme="minorHAnsi" w:cstheme="minorHAnsi"/>
                <w:b/>
              </w:rPr>
              <w:t>2</w:t>
            </w:r>
            <w:r w:rsidR="003C7539">
              <w:rPr>
                <w:rFonts w:asciiTheme="minorHAnsi" w:hAnsiTheme="minorHAnsi" w:cstheme="minorHAnsi"/>
                <w:b/>
              </w:rPr>
              <w:t>1</w:t>
            </w:r>
            <w:r w:rsidRPr="009D3BD8">
              <w:rPr>
                <w:rFonts w:asciiTheme="minorHAnsi" w:hAnsiTheme="minorHAnsi" w:cstheme="minorHAnsi"/>
                <w:b/>
              </w:rPr>
              <w:t xml:space="preserve"> WORKPLAN</w:t>
            </w:r>
          </w:p>
          <w:p w14:paraId="1972B810" w14:textId="4BBDA020" w:rsidR="00F14540" w:rsidRDefault="00F14540" w:rsidP="00421AF9">
            <w:pPr>
              <w:spacing w:after="0" w:line="240" w:lineRule="auto"/>
              <w:rPr>
                <w:rFonts w:asciiTheme="minorHAnsi" w:hAnsiTheme="minorHAnsi" w:cstheme="minorHAnsi"/>
              </w:rPr>
            </w:pPr>
            <w:r w:rsidRPr="009D3BD8">
              <w:rPr>
                <w:rFonts w:asciiTheme="minorHAnsi" w:hAnsiTheme="minorHAnsi" w:cstheme="minorHAnsi"/>
              </w:rPr>
              <w:t xml:space="preserve">Members noted the planned activities.  </w:t>
            </w:r>
          </w:p>
          <w:p w14:paraId="44B4CC95" w14:textId="67194B9D" w:rsidR="00D27D76" w:rsidRDefault="00D27D76" w:rsidP="00421AF9">
            <w:pPr>
              <w:spacing w:after="0" w:line="240" w:lineRule="auto"/>
              <w:rPr>
                <w:rFonts w:asciiTheme="minorHAnsi" w:hAnsiTheme="minorHAnsi" w:cstheme="minorHAnsi"/>
              </w:rPr>
            </w:pPr>
          </w:p>
          <w:p w14:paraId="7660D22F" w14:textId="77777777" w:rsidR="00D27D76" w:rsidRPr="009D3BD8" w:rsidRDefault="00D27D76" w:rsidP="00421AF9">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03AE9BD7" w14:textId="41E20FEA" w:rsidR="00E1663D" w:rsidRDefault="00D27D76" w:rsidP="00421AF9">
            <w:pPr>
              <w:spacing w:after="0" w:line="240" w:lineRule="auto"/>
              <w:rPr>
                <w:rFonts w:asciiTheme="minorHAnsi" w:hAnsiTheme="minorHAnsi" w:cstheme="minorHAnsi"/>
              </w:rPr>
            </w:pPr>
            <w:r w:rsidRPr="003F109F">
              <w:rPr>
                <w:rFonts w:asciiTheme="minorHAnsi" w:hAnsiTheme="minorHAnsi" w:cstheme="minorHAnsi"/>
              </w:rPr>
              <w:t xml:space="preserve">Members </w:t>
            </w:r>
            <w:r w:rsidRPr="00A4789E">
              <w:rPr>
                <w:rFonts w:asciiTheme="minorHAnsi" w:hAnsiTheme="minorHAnsi" w:cstheme="minorHAnsi"/>
              </w:rPr>
              <w:t xml:space="preserve">noted that the next meeting of the Standards Commission was scheduled to take place </w:t>
            </w:r>
            <w:r w:rsidR="00B36772" w:rsidRPr="00A4789E">
              <w:rPr>
                <w:rFonts w:asciiTheme="minorHAnsi" w:hAnsiTheme="minorHAnsi" w:cstheme="minorHAnsi"/>
              </w:rPr>
              <w:t>online</w:t>
            </w:r>
            <w:r w:rsidR="006D45AF" w:rsidRPr="00A4789E">
              <w:rPr>
                <w:rFonts w:asciiTheme="minorHAnsi" w:hAnsiTheme="minorHAnsi" w:cstheme="minorHAnsi"/>
              </w:rPr>
              <w:t xml:space="preserve"> </w:t>
            </w:r>
            <w:r w:rsidRPr="00A4789E">
              <w:rPr>
                <w:rFonts w:asciiTheme="minorHAnsi" w:hAnsiTheme="minorHAnsi" w:cstheme="minorHAnsi"/>
              </w:rPr>
              <w:t>on Monday</w:t>
            </w:r>
            <w:r w:rsidRPr="004A37BF">
              <w:rPr>
                <w:rFonts w:asciiTheme="minorHAnsi" w:hAnsiTheme="minorHAnsi" w:cstheme="minorHAnsi"/>
              </w:rPr>
              <w:t xml:space="preserve">, </w:t>
            </w:r>
            <w:r w:rsidR="0024442C">
              <w:rPr>
                <w:rFonts w:asciiTheme="minorHAnsi" w:hAnsiTheme="minorHAnsi" w:cstheme="minorHAnsi"/>
              </w:rPr>
              <w:t>28 February</w:t>
            </w:r>
            <w:r w:rsidR="006D45AF">
              <w:rPr>
                <w:rFonts w:asciiTheme="minorHAnsi" w:hAnsiTheme="minorHAnsi" w:cstheme="minorHAnsi"/>
              </w:rPr>
              <w:t xml:space="preserve"> 2022</w:t>
            </w:r>
            <w:r w:rsidR="00C31677" w:rsidRPr="004A37BF">
              <w:rPr>
                <w:rFonts w:asciiTheme="minorHAnsi" w:hAnsiTheme="minorHAnsi" w:cstheme="minorHAnsi"/>
              </w:rPr>
              <w:t>.</w:t>
            </w:r>
          </w:p>
          <w:p w14:paraId="6C815422" w14:textId="539F61C8" w:rsidR="003C7539" w:rsidRPr="00953388" w:rsidRDefault="003C7539" w:rsidP="00EA7FD3">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8859583" w14:textId="77777777" w:rsidR="00F14540" w:rsidRDefault="00F14540" w:rsidP="00421AF9">
            <w:pPr>
              <w:spacing w:after="0" w:line="240" w:lineRule="auto"/>
              <w:rPr>
                <w:rFonts w:asciiTheme="minorHAnsi" w:hAnsiTheme="minorHAnsi" w:cstheme="minorHAnsi"/>
                <w:b/>
                <w:highlight w:val="yellow"/>
              </w:rPr>
            </w:pPr>
          </w:p>
        </w:tc>
      </w:tr>
    </w:tbl>
    <w:p w14:paraId="12796452" w14:textId="76306C40" w:rsidR="005554E2" w:rsidRDefault="005554E2" w:rsidP="00F4012F">
      <w:pPr>
        <w:spacing w:after="0"/>
      </w:pPr>
    </w:p>
    <w:sectPr w:rsidR="005554E2"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C4F1" w14:textId="77777777" w:rsidR="00507313" w:rsidRDefault="00507313" w:rsidP="0052545A">
      <w:pPr>
        <w:spacing w:after="0" w:line="240" w:lineRule="auto"/>
      </w:pPr>
      <w:r>
        <w:separator/>
      </w:r>
    </w:p>
  </w:endnote>
  <w:endnote w:type="continuationSeparator" w:id="0">
    <w:p w14:paraId="1064BBCE" w14:textId="77777777" w:rsidR="00507313" w:rsidRDefault="0050731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42F46" w14:textId="77777777" w:rsidR="00507313" w:rsidRDefault="00507313" w:rsidP="0052545A">
      <w:pPr>
        <w:spacing w:after="0" w:line="240" w:lineRule="auto"/>
      </w:pPr>
      <w:r>
        <w:separator/>
      </w:r>
    </w:p>
  </w:footnote>
  <w:footnote w:type="continuationSeparator" w:id="0">
    <w:p w14:paraId="73DE601D" w14:textId="77777777" w:rsidR="00507313" w:rsidRDefault="0050731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0990E91F"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5AC"/>
    <w:multiLevelType w:val="hybridMultilevel"/>
    <w:tmpl w:val="343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334DB"/>
    <w:multiLevelType w:val="hybridMultilevel"/>
    <w:tmpl w:val="E634DEAE"/>
    <w:lvl w:ilvl="0" w:tplc="B99E7AB2">
      <w:start w:val="1"/>
      <w:numFmt w:val="lowerLetter"/>
      <w:lvlText w:val="%1)"/>
      <w:lvlJc w:val="left"/>
      <w:pPr>
        <w:ind w:left="252" w:hanging="360"/>
      </w:pPr>
      <w:rPr>
        <w:rFonts w:hint="default"/>
        <w:b w:val="0"/>
      </w:rPr>
    </w:lvl>
    <w:lvl w:ilvl="1" w:tplc="08090019">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9E9257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910D93"/>
    <w:multiLevelType w:val="hybridMultilevel"/>
    <w:tmpl w:val="D0E8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3405F"/>
    <w:multiLevelType w:val="hybridMultilevel"/>
    <w:tmpl w:val="EE5E3134"/>
    <w:lvl w:ilvl="0" w:tplc="FBFC9B2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977903"/>
    <w:multiLevelType w:val="hybridMultilevel"/>
    <w:tmpl w:val="6C7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B3A3C"/>
    <w:multiLevelType w:val="hybridMultilevel"/>
    <w:tmpl w:val="A1CCB07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2"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34F94"/>
    <w:multiLevelType w:val="hybridMultilevel"/>
    <w:tmpl w:val="0DA0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F4DB7"/>
    <w:multiLevelType w:val="hybridMultilevel"/>
    <w:tmpl w:val="3094EB60"/>
    <w:lvl w:ilvl="0" w:tplc="F496D20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61DBB"/>
    <w:multiLevelType w:val="hybridMultilevel"/>
    <w:tmpl w:val="7C4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C37C2"/>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6A7A2C"/>
    <w:multiLevelType w:val="hybridMultilevel"/>
    <w:tmpl w:val="9C8649FC"/>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56243"/>
    <w:multiLevelType w:val="hybridMultilevel"/>
    <w:tmpl w:val="EFA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B5D50"/>
    <w:multiLevelType w:val="hybridMultilevel"/>
    <w:tmpl w:val="6B6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6280D"/>
    <w:multiLevelType w:val="hybridMultilevel"/>
    <w:tmpl w:val="77CC31B2"/>
    <w:lvl w:ilvl="0" w:tplc="EC74DB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4441C"/>
    <w:multiLevelType w:val="hybridMultilevel"/>
    <w:tmpl w:val="646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D0A2B"/>
    <w:multiLevelType w:val="hybridMultilevel"/>
    <w:tmpl w:val="848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F70D6"/>
    <w:multiLevelType w:val="hybridMultilevel"/>
    <w:tmpl w:val="4410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E3958"/>
    <w:multiLevelType w:val="hybridMultilevel"/>
    <w:tmpl w:val="4B208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32E0D"/>
    <w:multiLevelType w:val="multilevel"/>
    <w:tmpl w:val="400A341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4E452F6"/>
    <w:multiLevelType w:val="hybridMultilevel"/>
    <w:tmpl w:val="E46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360D7"/>
    <w:multiLevelType w:val="hybridMultilevel"/>
    <w:tmpl w:val="C68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6A2ACD"/>
    <w:multiLevelType w:val="hybridMultilevel"/>
    <w:tmpl w:val="614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6000E"/>
    <w:multiLevelType w:val="hybridMultilevel"/>
    <w:tmpl w:val="75A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504F25"/>
    <w:multiLevelType w:val="hybridMultilevel"/>
    <w:tmpl w:val="1BA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72EBD"/>
    <w:multiLevelType w:val="hybridMultilevel"/>
    <w:tmpl w:val="770A313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2C7AF0"/>
    <w:multiLevelType w:val="hybridMultilevel"/>
    <w:tmpl w:val="2E9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A15FB9"/>
    <w:multiLevelType w:val="hybridMultilevel"/>
    <w:tmpl w:val="F0E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90358"/>
    <w:multiLevelType w:val="hybridMultilevel"/>
    <w:tmpl w:val="C7A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9"/>
  </w:num>
  <w:num w:numId="5">
    <w:abstractNumId w:val="3"/>
  </w:num>
  <w:num w:numId="6">
    <w:abstractNumId w:val="17"/>
  </w:num>
  <w:num w:numId="7">
    <w:abstractNumId w:val="15"/>
  </w:num>
  <w:num w:numId="8">
    <w:abstractNumId w:val="21"/>
  </w:num>
  <w:num w:numId="9">
    <w:abstractNumId w:val="29"/>
  </w:num>
  <w:num w:numId="10">
    <w:abstractNumId w:val="2"/>
  </w:num>
  <w:num w:numId="11">
    <w:abstractNumId w:val="33"/>
  </w:num>
  <w:num w:numId="12">
    <w:abstractNumId w:val="18"/>
  </w:num>
  <w:num w:numId="13">
    <w:abstractNumId w:val="1"/>
  </w:num>
  <w:num w:numId="14">
    <w:abstractNumId w:val="31"/>
  </w:num>
  <w:num w:numId="15">
    <w:abstractNumId w:val="13"/>
  </w:num>
  <w:num w:numId="16">
    <w:abstractNumId w:val="0"/>
  </w:num>
  <w:num w:numId="17">
    <w:abstractNumId w:val="34"/>
  </w:num>
  <w:num w:numId="18">
    <w:abstractNumId w:val="32"/>
  </w:num>
  <w:num w:numId="19">
    <w:abstractNumId w:val="12"/>
  </w:num>
  <w:num w:numId="20">
    <w:abstractNumId w:val="22"/>
  </w:num>
  <w:num w:numId="21">
    <w:abstractNumId w:val="36"/>
  </w:num>
  <w:num w:numId="22">
    <w:abstractNumId w:val="24"/>
  </w:num>
  <w:num w:numId="23">
    <w:abstractNumId w:val="11"/>
  </w:num>
  <w:num w:numId="24">
    <w:abstractNumId w:val="9"/>
  </w:num>
  <w:num w:numId="25">
    <w:abstractNumId w:val="20"/>
  </w:num>
  <w:num w:numId="26">
    <w:abstractNumId w:val="14"/>
  </w:num>
  <w:num w:numId="27">
    <w:abstractNumId w:val="6"/>
  </w:num>
  <w:num w:numId="28">
    <w:abstractNumId w:val="23"/>
  </w:num>
  <w:num w:numId="29">
    <w:abstractNumId w:val="16"/>
  </w:num>
  <w:num w:numId="30">
    <w:abstractNumId w:val="27"/>
  </w:num>
  <w:num w:numId="31">
    <w:abstractNumId w:val="26"/>
  </w:num>
  <w:num w:numId="32">
    <w:abstractNumId w:val="7"/>
  </w:num>
  <w:num w:numId="33">
    <w:abstractNumId w:val="25"/>
  </w:num>
  <w:num w:numId="34">
    <w:abstractNumId w:val="8"/>
  </w:num>
  <w:num w:numId="35">
    <w:abstractNumId w:val="28"/>
  </w:num>
  <w:num w:numId="36">
    <w:abstractNumId w:val="30"/>
  </w:num>
  <w:num w:numId="3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0A"/>
    <w:rsid w:val="00002271"/>
    <w:rsid w:val="0000281F"/>
    <w:rsid w:val="00004F40"/>
    <w:rsid w:val="0000535F"/>
    <w:rsid w:val="00005FCF"/>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3496"/>
    <w:rsid w:val="00033516"/>
    <w:rsid w:val="00033785"/>
    <w:rsid w:val="00035552"/>
    <w:rsid w:val="000362C6"/>
    <w:rsid w:val="00037EFB"/>
    <w:rsid w:val="0004038E"/>
    <w:rsid w:val="00041C70"/>
    <w:rsid w:val="00042AFE"/>
    <w:rsid w:val="00042E97"/>
    <w:rsid w:val="0004529F"/>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E47"/>
    <w:rsid w:val="0007567E"/>
    <w:rsid w:val="00075964"/>
    <w:rsid w:val="000761A2"/>
    <w:rsid w:val="00076CFD"/>
    <w:rsid w:val="00077290"/>
    <w:rsid w:val="0008054D"/>
    <w:rsid w:val="00080F06"/>
    <w:rsid w:val="000812A8"/>
    <w:rsid w:val="00081CD2"/>
    <w:rsid w:val="00082195"/>
    <w:rsid w:val="00082289"/>
    <w:rsid w:val="0008242A"/>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9CD"/>
    <w:rsid w:val="000975CA"/>
    <w:rsid w:val="00097FDE"/>
    <w:rsid w:val="000A0139"/>
    <w:rsid w:val="000A049E"/>
    <w:rsid w:val="000A0C02"/>
    <w:rsid w:val="000A1783"/>
    <w:rsid w:val="000A253D"/>
    <w:rsid w:val="000A412F"/>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94F"/>
    <w:rsid w:val="000C0AF8"/>
    <w:rsid w:val="000C11B7"/>
    <w:rsid w:val="000C17CB"/>
    <w:rsid w:val="000C2137"/>
    <w:rsid w:val="000C36EA"/>
    <w:rsid w:val="000C4314"/>
    <w:rsid w:val="000C4761"/>
    <w:rsid w:val="000C62B2"/>
    <w:rsid w:val="000C7555"/>
    <w:rsid w:val="000D065B"/>
    <w:rsid w:val="000D1254"/>
    <w:rsid w:val="000D12F1"/>
    <w:rsid w:val="000D1635"/>
    <w:rsid w:val="000D38D5"/>
    <w:rsid w:val="000D5550"/>
    <w:rsid w:val="000D5944"/>
    <w:rsid w:val="000D5E27"/>
    <w:rsid w:val="000D65FD"/>
    <w:rsid w:val="000D6AC7"/>
    <w:rsid w:val="000D702E"/>
    <w:rsid w:val="000D7C1A"/>
    <w:rsid w:val="000E10F7"/>
    <w:rsid w:val="000E17DC"/>
    <w:rsid w:val="000E1906"/>
    <w:rsid w:val="000E1A97"/>
    <w:rsid w:val="000E2B27"/>
    <w:rsid w:val="000E39FD"/>
    <w:rsid w:val="000E47EE"/>
    <w:rsid w:val="000E4DD8"/>
    <w:rsid w:val="000E65E9"/>
    <w:rsid w:val="000E7253"/>
    <w:rsid w:val="000E7259"/>
    <w:rsid w:val="000F0703"/>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F89"/>
    <w:rsid w:val="001040E9"/>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516B"/>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20059B"/>
    <w:rsid w:val="002009B9"/>
    <w:rsid w:val="00200F26"/>
    <w:rsid w:val="0020344E"/>
    <w:rsid w:val="002034C9"/>
    <w:rsid w:val="00203A23"/>
    <w:rsid w:val="00204788"/>
    <w:rsid w:val="002049CD"/>
    <w:rsid w:val="00206D97"/>
    <w:rsid w:val="00207738"/>
    <w:rsid w:val="00207C4A"/>
    <w:rsid w:val="00207F0E"/>
    <w:rsid w:val="002112E4"/>
    <w:rsid w:val="002119DE"/>
    <w:rsid w:val="002129D6"/>
    <w:rsid w:val="00212D55"/>
    <w:rsid w:val="0021304D"/>
    <w:rsid w:val="0021399A"/>
    <w:rsid w:val="00213CF4"/>
    <w:rsid w:val="00214F82"/>
    <w:rsid w:val="00215A30"/>
    <w:rsid w:val="0021652A"/>
    <w:rsid w:val="00216E8F"/>
    <w:rsid w:val="00217322"/>
    <w:rsid w:val="002207CF"/>
    <w:rsid w:val="00220915"/>
    <w:rsid w:val="00220AF7"/>
    <w:rsid w:val="002211DA"/>
    <w:rsid w:val="002220D2"/>
    <w:rsid w:val="00223664"/>
    <w:rsid w:val="00224367"/>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42C"/>
    <w:rsid w:val="00244710"/>
    <w:rsid w:val="00244C56"/>
    <w:rsid w:val="00245AC4"/>
    <w:rsid w:val="002463AC"/>
    <w:rsid w:val="00247F08"/>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40D1"/>
    <w:rsid w:val="00265A0A"/>
    <w:rsid w:val="0026669E"/>
    <w:rsid w:val="00266859"/>
    <w:rsid w:val="00267764"/>
    <w:rsid w:val="00270B6D"/>
    <w:rsid w:val="002713FD"/>
    <w:rsid w:val="00271E67"/>
    <w:rsid w:val="00272294"/>
    <w:rsid w:val="002725D3"/>
    <w:rsid w:val="00275ADB"/>
    <w:rsid w:val="00275FE5"/>
    <w:rsid w:val="002766CE"/>
    <w:rsid w:val="00276D6F"/>
    <w:rsid w:val="002771FD"/>
    <w:rsid w:val="0027749F"/>
    <w:rsid w:val="00280668"/>
    <w:rsid w:val="00280E72"/>
    <w:rsid w:val="002819DC"/>
    <w:rsid w:val="00281A0C"/>
    <w:rsid w:val="0028375C"/>
    <w:rsid w:val="0028509F"/>
    <w:rsid w:val="00285175"/>
    <w:rsid w:val="0028519B"/>
    <w:rsid w:val="00285FB3"/>
    <w:rsid w:val="00286042"/>
    <w:rsid w:val="002872FA"/>
    <w:rsid w:val="0028748F"/>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2895"/>
    <w:rsid w:val="002A2CC1"/>
    <w:rsid w:val="002A362F"/>
    <w:rsid w:val="002A3A5D"/>
    <w:rsid w:val="002A49C4"/>
    <w:rsid w:val="002A51D5"/>
    <w:rsid w:val="002A5901"/>
    <w:rsid w:val="002A6C04"/>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1AE9"/>
    <w:rsid w:val="002C1FFC"/>
    <w:rsid w:val="002C2131"/>
    <w:rsid w:val="002C3E78"/>
    <w:rsid w:val="002C411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E45"/>
    <w:rsid w:val="002D56F7"/>
    <w:rsid w:val="002D5AE6"/>
    <w:rsid w:val="002D63C1"/>
    <w:rsid w:val="002D73BA"/>
    <w:rsid w:val="002D7D4C"/>
    <w:rsid w:val="002E1160"/>
    <w:rsid w:val="002E3480"/>
    <w:rsid w:val="002E3CB7"/>
    <w:rsid w:val="002E4039"/>
    <w:rsid w:val="002E4294"/>
    <w:rsid w:val="002E46C8"/>
    <w:rsid w:val="002E48BF"/>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0934"/>
    <w:rsid w:val="00300CF7"/>
    <w:rsid w:val="003027CF"/>
    <w:rsid w:val="00302CB5"/>
    <w:rsid w:val="00303331"/>
    <w:rsid w:val="00303FEA"/>
    <w:rsid w:val="00304B4F"/>
    <w:rsid w:val="00304F6A"/>
    <w:rsid w:val="003051F2"/>
    <w:rsid w:val="0030533A"/>
    <w:rsid w:val="0030586E"/>
    <w:rsid w:val="00306305"/>
    <w:rsid w:val="0030658D"/>
    <w:rsid w:val="003068A1"/>
    <w:rsid w:val="003075A7"/>
    <w:rsid w:val="00310A4D"/>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EB1"/>
    <w:rsid w:val="00330FF5"/>
    <w:rsid w:val="00331884"/>
    <w:rsid w:val="00332F42"/>
    <w:rsid w:val="00333D17"/>
    <w:rsid w:val="00334680"/>
    <w:rsid w:val="00334FF1"/>
    <w:rsid w:val="00335A82"/>
    <w:rsid w:val="00336831"/>
    <w:rsid w:val="003369E8"/>
    <w:rsid w:val="00337879"/>
    <w:rsid w:val="00337F0B"/>
    <w:rsid w:val="00341C78"/>
    <w:rsid w:val="00341E37"/>
    <w:rsid w:val="0034272A"/>
    <w:rsid w:val="00343010"/>
    <w:rsid w:val="00343ED9"/>
    <w:rsid w:val="003458D7"/>
    <w:rsid w:val="003462D5"/>
    <w:rsid w:val="003474B8"/>
    <w:rsid w:val="003476BD"/>
    <w:rsid w:val="00347C06"/>
    <w:rsid w:val="0035012E"/>
    <w:rsid w:val="00350342"/>
    <w:rsid w:val="00350B32"/>
    <w:rsid w:val="0035119D"/>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6B5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791"/>
    <w:rsid w:val="003849D9"/>
    <w:rsid w:val="00385E50"/>
    <w:rsid w:val="0038694A"/>
    <w:rsid w:val="00387535"/>
    <w:rsid w:val="00387B51"/>
    <w:rsid w:val="00387BFD"/>
    <w:rsid w:val="00390F98"/>
    <w:rsid w:val="003910A2"/>
    <w:rsid w:val="00391499"/>
    <w:rsid w:val="00391C6A"/>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4020"/>
    <w:rsid w:val="003A414A"/>
    <w:rsid w:val="003A5D40"/>
    <w:rsid w:val="003A6062"/>
    <w:rsid w:val="003A61C1"/>
    <w:rsid w:val="003A639E"/>
    <w:rsid w:val="003A64D0"/>
    <w:rsid w:val="003A6FB5"/>
    <w:rsid w:val="003A7D01"/>
    <w:rsid w:val="003B13A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2ADF"/>
    <w:rsid w:val="00452C4A"/>
    <w:rsid w:val="00453328"/>
    <w:rsid w:val="0045379C"/>
    <w:rsid w:val="00455594"/>
    <w:rsid w:val="0045575B"/>
    <w:rsid w:val="00455799"/>
    <w:rsid w:val="00455BC3"/>
    <w:rsid w:val="00456051"/>
    <w:rsid w:val="00456076"/>
    <w:rsid w:val="004563BD"/>
    <w:rsid w:val="00456EA9"/>
    <w:rsid w:val="00460824"/>
    <w:rsid w:val="00460C46"/>
    <w:rsid w:val="00460E63"/>
    <w:rsid w:val="00460F39"/>
    <w:rsid w:val="00461D9A"/>
    <w:rsid w:val="004625DC"/>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1E3A"/>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927"/>
    <w:rsid w:val="004A215E"/>
    <w:rsid w:val="004A28A9"/>
    <w:rsid w:val="004A333F"/>
    <w:rsid w:val="004A3496"/>
    <w:rsid w:val="004A35B2"/>
    <w:rsid w:val="004A37BF"/>
    <w:rsid w:val="004A43B2"/>
    <w:rsid w:val="004A4F91"/>
    <w:rsid w:val="004A57B7"/>
    <w:rsid w:val="004A5D3F"/>
    <w:rsid w:val="004A60C8"/>
    <w:rsid w:val="004A62EC"/>
    <w:rsid w:val="004A6592"/>
    <w:rsid w:val="004A7219"/>
    <w:rsid w:val="004B0131"/>
    <w:rsid w:val="004B10F4"/>
    <w:rsid w:val="004B1CF3"/>
    <w:rsid w:val="004B1D6D"/>
    <w:rsid w:val="004B3CD0"/>
    <w:rsid w:val="004B53FE"/>
    <w:rsid w:val="004B55C9"/>
    <w:rsid w:val="004B568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7277"/>
    <w:rsid w:val="004D769F"/>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3664"/>
    <w:rsid w:val="004F4B1B"/>
    <w:rsid w:val="004F6128"/>
    <w:rsid w:val="004F6255"/>
    <w:rsid w:val="004F7CC5"/>
    <w:rsid w:val="0050001C"/>
    <w:rsid w:val="005008CF"/>
    <w:rsid w:val="00500D8D"/>
    <w:rsid w:val="005011F0"/>
    <w:rsid w:val="005028FE"/>
    <w:rsid w:val="005030C5"/>
    <w:rsid w:val="0050429D"/>
    <w:rsid w:val="00506141"/>
    <w:rsid w:val="00506653"/>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76A1"/>
    <w:rsid w:val="005205BE"/>
    <w:rsid w:val="0052061A"/>
    <w:rsid w:val="00520959"/>
    <w:rsid w:val="00520E6C"/>
    <w:rsid w:val="00521DD6"/>
    <w:rsid w:val="00522B90"/>
    <w:rsid w:val="005231B1"/>
    <w:rsid w:val="005236F8"/>
    <w:rsid w:val="005242AC"/>
    <w:rsid w:val="005245A5"/>
    <w:rsid w:val="005249A6"/>
    <w:rsid w:val="00524F5D"/>
    <w:rsid w:val="0052545A"/>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204B"/>
    <w:rsid w:val="005623B8"/>
    <w:rsid w:val="005628B3"/>
    <w:rsid w:val="00563709"/>
    <w:rsid w:val="005639E6"/>
    <w:rsid w:val="00566BEE"/>
    <w:rsid w:val="00567AE0"/>
    <w:rsid w:val="00572F0E"/>
    <w:rsid w:val="0057359B"/>
    <w:rsid w:val="00575742"/>
    <w:rsid w:val="00575B7B"/>
    <w:rsid w:val="00577D35"/>
    <w:rsid w:val="005802FE"/>
    <w:rsid w:val="005804AA"/>
    <w:rsid w:val="005815E7"/>
    <w:rsid w:val="00581CD3"/>
    <w:rsid w:val="005822BC"/>
    <w:rsid w:val="0058255B"/>
    <w:rsid w:val="00582A98"/>
    <w:rsid w:val="005831BA"/>
    <w:rsid w:val="00583358"/>
    <w:rsid w:val="0058362D"/>
    <w:rsid w:val="00583935"/>
    <w:rsid w:val="00583E93"/>
    <w:rsid w:val="00585208"/>
    <w:rsid w:val="005858A4"/>
    <w:rsid w:val="00585B72"/>
    <w:rsid w:val="00586C2C"/>
    <w:rsid w:val="00586D24"/>
    <w:rsid w:val="00586E99"/>
    <w:rsid w:val="00587235"/>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10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5652"/>
    <w:rsid w:val="005C7650"/>
    <w:rsid w:val="005D0311"/>
    <w:rsid w:val="005D0400"/>
    <w:rsid w:val="005D06A4"/>
    <w:rsid w:val="005D08A1"/>
    <w:rsid w:val="005D1095"/>
    <w:rsid w:val="005D1D0C"/>
    <w:rsid w:val="005D2758"/>
    <w:rsid w:val="005D292F"/>
    <w:rsid w:val="005D29CF"/>
    <w:rsid w:val="005D3435"/>
    <w:rsid w:val="005D35D0"/>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3249"/>
    <w:rsid w:val="005F404C"/>
    <w:rsid w:val="005F68A7"/>
    <w:rsid w:val="00602D18"/>
    <w:rsid w:val="00603B8B"/>
    <w:rsid w:val="00607780"/>
    <w:rsid w:val="0061041A"/>
    <w:rsid w:val="006104E9"/>
    <w:rsid w:val="00610E78"/>
    <w:rsid w:val="00611961"/>
    <w:rsid w:val="00613C79"/>
    <w:rsid w:val="00613CE2"/>
    <w:rsid w:val="00615329"/>
    <w:rsid w:val="006156C4"/>
    <w:rsid w:val="00616B81"/>
    <w:rsid w:val="006172D5"/>
    <w:rsid w:val="00617A34"/>
    <w:rsid w:val="00620310"/>
    <w:rsid w:val="00621028"/>
    <w:rsid w:val="00621425"/>
    <w:rsid w:val="0062144D"/>
    <w:rsid w:val="00622254"/>
    <w:rsid w:val="00622E80"/>
    <w:rsid w:val="00626F33"/>
    <w:rsid w:val="00627A8F"/>
    <w:rsid w:val="006312CD"/>
    <w:rsid w:val="00632A30"/>
    <w:rsid w:val="00633018"/>
    <w:rsid w:val="00633A22"/>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AC4"/>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7AF"/>
    <w:rsid w:val="0067464C"/>
    <w:rsid w:val="00674914"/>
    <w:rsid w:val="00674C24"/>
    <w:rsid w:val="006757B7"/>
    <w:rsid w:val="00675CB0"/>
    <w:rsid w:val="00675D38"/>
    <w:rsid w:val="00676689"/>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A4C"/>
    <w:rsid w:val="00686F47"/>
    <w:rsid w:val="00687693"/>
    <w:rsid w:val="00687D0D"/>
    <w:rsid w:val="006912AE"/>
    <w:rsid w:val="00691AB1"/>
    <w:rsid w:val="00692F13"/>
    <w:rsid w:val="00693AA1"/>
    <w:rsid w:val="00694095"/>
    <w:rsid w:val="006941AB"/>
    <w:rsid w:val="006948EA"/>
    <w:rsid w:val="0069536A"/>
    <w:rsid w:val="00695456"/>
    <w:rsid w:val="006A022E"/>
    <w:rsid w:val="006A0AB7"/>
    <w:rsid w:val="006A2244"/>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1174"/>
    <w:rsid w:val="006C15D0"/>
    <w:rsid w:val="006C1A01"/>
    <w:rsid w:val="006C1DA0"/>
    <w:rsid w:val="006C1E1A"/>
    <w:rsid w:val="006C2434"/>
    <w:rsid w:val="006C2787"/>
    <w:rsid w:val="006C40CD"/>
    <w:rsid w:val="006C4A1E"/>
    <w:rsid w:val="006C538E"/>
    <w:rsid w:val="006C64FD"/>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E0446"/>
    <w:rsid w:val="006E0A93"/>
    <w:rsid w:val="006E1A85"/>
    <w:rsid w:val="006E1EBE"/>
    <w:rsid w:val="006E25FA"/>
    <w:rsid w:val="006E311B"/>
    <w:rsid w:val="006E317C"/>
    <w:rsid w:val="006E3509"/>
    <w:rsid w:val="006E4C36"/>
    <w:rsid w:val="006E573D"/>
    <w:rsid w:val="006E62D1"/>
    <w:rsid w:val="006E659D"/>
    <w:rsid w:val="006E66D2"/>
    <w:rsid w:val="006E6EE7"/>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220"/>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1D0A"/>
    <w:rsid w:val="00792CDD"/>
    <w:rsid w:val="0079307C"/>
    <w:rsid w:val="00793D5E"/>
    <w:rsid w:val="00794941"/>
    <w:rsid w:val="00794AAC"/>
    <w:rsid w:val="00794B8F"/>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1B3"/>
    <w:rsid w:val="007B155A"/>
    <w:rsid w:val="007B17CD"/>
    <w:rsid w:val="007B1E86"/>
    <w:rsid w:val="007B3168"/>
    <w:rsid w:val="007B3624"/>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73B5"/>
    <w:rsid w:val="007C7E26"/>
    <w:rsid w:val="007D06DE"/>
    <w:rsid w:val="007D1286"/>
    <w:rsid w:val="007D1997"/>
    <w:rsid w:val="007D3157"/>
    <w:rsid w:val="007D32E2"/>
    <w:rsid w:val="007D3530"/>
    <w:rsid w:val="007D386E"/>
    <w:rsid w:val="007D3A5F"/>
    <w:rsid w:val="007D4431"/>
    <w:rsid w:val="007D4FDD"/>
    <w:rsid w:val="007D77F9"/>
    <w:rsid w:val="007E39BE"/>
    <w:rsid w:val="007E5E65"/>
    <w:rsid w:val="007E6A6E"/>
    <w:rsid w:val="007E785E"/>
    <w:rsid w:val="007E78DC"/>
    <w:rsid w:val="007E7F6D"/>
    <w:rsid w:val="007F035F"/>
    <w:rsid w:val="007F131E"/>
    <w:rsid w:val="007F40F0"/>
    <w:rsid w:val="007F5E10"/>
    <w:rsid w:val="00801913"/>
    <w:rsid w:val="00801EBC"/>
    <w:rsid w:val="00801F00"/>
    <w:rsid w:val="00801F07"/>
    <w:rsid w:val="00802D26"/>
    <w:rsid w:val="00804C37"/>
    <w:rsid w:val="00804FF4"/>
    <w:rsid w:val="00805ECE"/>
    <w:rsid w:val="00806EE7"/>
    <w:rsid w:val="0081015E"/>
    <w:rsid w:val="008101AA"/>
    <w:rsid w:val="00811AF8"/>
    <w:rsid w:val="0081213D"/>
    <w:rsid w:val="00812D2C"/>
    <w:rsid w:val="008131F4"/>
    <w:rsid w:val="00813330"/>
    <w:rsid w:val="00813549"/>
    <w:rsid w:val="00814129"/>
    <w:rsid w:val="00814C00"/>
    <w:rsid w:val="00814E98"/>
    <w:rsid w:val="00814F91"/>
    <w:rsid w:val="0081552A"/>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5020"/>
    <w:rsid w:val="0082714C"/>
    <w:rsid w:val="00830689"/>
    <w:rsid w:val="008314B5"/>
    <w:rsid w:val="008317E1"/>
    <w:rsid w:val="00831992"/>
    <w:rsid w:val="00832666"/>
    <w:rsid w:val="00832A46"/>
    <w:rsid w:val="00832E9C"/>
    <w:rsid w:val="0083350E"/>
    <w:rsid w:val="00834C05"/>
    <w:rsid w:val="00841401"/>
    <w:rsid w:val="00841522"/>
    <w:rsid w:val="00841C94"/>
    <w:rsid w:val="008435AD"/>
    <w:rsid w:val="008439C4"/>
    <w:rsid w:val="00843F3D"/>
    <w:rsid w:val="0084429F"/>
    <w:rsid w:val="00844467"/>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6DD"/>
    <w:rsid w:val="008638E2"/>
    <w:rsid w:val="00863AC4"/>
    <w:rsid w:val="0086425C"/>
    <w:rsid w:val="00865DE6"/>
    <w:rsid w:val="00865EC7"/>
    <w:rsid w:val="0086607C"/>
    <w:rsid w:val="00870780"/>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16AB"/>
    <w:rsid w:val="008E2507"/>
    <w:rsid w:val="008E251A"/>
    <w:rsid w:val="008E30C6"/>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B4C"/>
    <w:rsid w:val="008F5F56"/>
    <w:rsid w:val="008F663B"/>
    <w:rsid w:val="008F70B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8A4"/>
    <w:rsid w:val="00911BE0"/>
    <w:rsid w:val="00911F18"/>
    <w:rsid w:val="00913723"/>
    <w:rsid w:val="00913786"/>
    <w:rsid w:val="00914E5E"/>
    <w:rsid w:val="00914F29"/>
    <w:rsid w:val="00915AAE"/>
    <w:rsid w:val="00915EBD"/>
    <w:rsid w:val="009160C3"/>
    <w:rsid w:val="00916A7E"/>
    <w:rsid w:val="009172A3"/>
    <w:rsid w:val="009176C7"/>
    <w:rsid w:val="009214CB"/>
    <w:rsid w:val="00921B4D"/>
    <w:rsid w:val="00921BCB"/>
    <w:rsid w:val="00922209"/>
    <w:rsid w:val="00922422"/>
    <w:rsid w:val="009244FF"/>
    <w:rsid w:val="009247F9"/>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C49"/>
    <w:rsid w:val="0094268E"/>
    <w:rsid w:val="009426FE"/>
    <w:rsid w:val="0094383B"/>
    <w:rsid w:val="00943D30"/>
    <w:rsid w:val="00944275"/>
    <w:rsid w:val="00944318"/>
    <w:rsid w:val="00944503"/>
    <w:rsid w:val="009446E3"/>
    <w:rsid w:val="00944718"/>
    <w:rsid w:val="009449EB"/>
    <w:rsid w:val="00945018"/>
    <w:rsid w:val="009454AE"/>
    <w:rsid w:val="00945A3D"/>
    <w:rsid w:val="00946578"/>
    <w:rsid w:val="009472A3"/>
    <w:rsid w:val="00947FAD"/>
    <w:rsid w:val="009504CB"/>
    <w:rsid w:val="0095052E"/>
    <w:rsid w:val="00950B97"/>
    <w:rsid w:val="00951396"/>
    <w:rsid w:val="00951F82"/>
    <w:rsid w:val="00952772"/>
    <w:rsid w:val="00952786"/>
    <w:rsid w:val="00953388"/>
    <w:rsid w:val="009534C8"/>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78B"/>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3EB"/>
    <w:rsid w:val="009776B0"/>
    <w:rsid w:val="009800A9"/>
    <w:rsid w:val="00980421"/>
    <w:rsid w:val="00981D44"/>
    <w:rsid w:val="00982523"/>
    <w:rsid w:val="00982FAB"/>
    <w:rsid w:val="00985395"/>
    <w:rsid w:val="00985B95"/>
    <w:rsid w:val="00986BB1"/>
    <w:rsid w:val="0098714F"/>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3B0"/>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108F"/>
    <w:rsid w:val="009D25B3"/>
    <w:rsid w:val="009D356D"/>
    <w:rsid w:val="009D365B"/>
    <w:rsid w:val="009D36B5"/>
    <w:rsid w:val="009D36E9"/>
    <w:rsid w:val="009D3BD8"/>
    <w:rsid w:val="009D3FBA"/>
    <w:rsid w:val="009D4218"/>
    <w:rsid w:val="009D4706"/>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4505"/>
    <w:rsid w:val="00A247DF"/>
    <w:rsid w:val="00A24E2D"/>
    <w:rsid w:val="00A25CFC"/>
    <w:rsid w:val="00A25F88"/>
    <w:rsid w:val="00A27308"/>
    <w:rsid w:val="00A2764B"/>
    <w:rsid w:val="00A27A1A"/>
    <w:rsid w:val="00A27B6A"/>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16F5"/>
    <w:rsid w:val="00A61A04"/>
    <w:rsid w:val="00A64315"/>
    <w:rsid w:val="00A64C9F"/>
    <w:rsid w:val="00A65CC3"/>
    <w:rsid w:val="00A65F30"/>
    <w:rsid w:val="00A67B35"/>
    <w:rsid w:val="00A70F47"/>
    <w:rsid w:val="00A71B47"/>
    <w:rsid w:val="00A71C20"/>
    <w:rsid w:val="00A72772"/>
    <w:rsid w:val="00A73402"/>
    <w:rsid w:val="00A73D75"/>
    <w:rsid w:val="00A74253"/>
    <w:rsid w:val="00A74F9E"/>
    <w:rsid w:val="00A75887"/>
    <w:rsid w:val="00A772F5"/>
    <w:rsid w:val="00A773D7"/>
    <w:rsid w:val="00A80FF4"/>
    <w:rsid w:val="00A825C9"/>
    <w:rsid w:val="00A82ACF"/>
    <w:rsid w:val="00A83731"/>
    <w:rsid w:val="00A83868"/>
    <w:rsid w:val="00A83E70"/>
    <w:rsid w:val="00A847B8"/>
    <w:rsid w:val="00A85E50"/>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97B80"/>
    <w:rsid w:val="00AA084E"/>
    <w:rsid w:val="00AA139E"/>
    <w:rsid w:val="00AA1AD0"/>
    <w:rsid w:val="00AA1BE9"/>
    <w:rsid w:val="00AA31F8"/>
    <w:rsid w:val="00AA3941"/>
    <w:rsid w:val="00AA57E5"/>
    <w:rsid w:val="00AA5E52"/>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5F67"/>
    <w:rsid w:val="00AF653D"/>
    <w:rsid w:val="00AF6E28"/>
    <w:rsid w:val="00AF720A"/>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26BC5"/>
    <w:rsid w:val="00B313A7"/>
    <w:rsid w:val="00B31AD5"/>
    <w:rsid w:val="00B31BCE"/>
    <w:rsid w:val="00B32464"/>
    <w:rsid w:val="00B3259A"/>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77ECA"/>
    <w:rsid w:val="00B80EC1"/>
    <w:rsid w:val="00B811CC"/>
    <w:rsid w:val="00B8167D"/>
    <w:rsid w:val="00B82452"/>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51E"/>
    <w:rsid w:val="00BA2F50"/>
    <w:rsid w:val="00BA3D3E"/>
    <w:rsid w:val="00BA40F3"/>
    <w:rsid w:val="00BA4278"/>
    <w:rsid w:val="00BA4E25"/>
    <w:rsid w:val="00BA50E3"/>
    <w:rsid w:val="00BA5A6A"/>
    <w:rsid w:val="00BA6D74"/>
    <w:rsid w:val="00BA7E36"/>
    <w:rsid w:val="00BB059D"/>
    <w:rsid w:val="00BB15AC"/>
    <w:rsid w:val="00BB1C74"/>
    <w:rsid w:val="00BB1F33"/>
    <w:rsid w:val="00BB1F8A"/>
    <w:rsid w:val="00BB389C"/>
    <w:rsid w:val="00BB3BB0"/>
    <w:rsid w:val="00BB4882"/>
    <w:rsid w:val="00BB4CE3"/>
    <w:rsid w:val="00BB5E1A"/>
    <w:rsid w:val="00BB64C1"/>
    <w:rsid w:val="00BB65C8"/>
    <w:rsid w:val="00BB7B57"/>
    <w:rsid w:val="00BB7BFD"/>
    <w:rsid w:val="00BC1469"/>
    <w:rsid w:val="00BC1B2D"/>
    <w:rsid w:val="00BC1E4F"/>
    <w:rsid w:val="00BC235A"/>
    <w:rsid w:val="00BC27C7"/>
    <w:rsid w:val="00BC2A93"/>
    <w:rsid w:val="00BC327D"/>
    <w:rsid w:val="00BC3448"/>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4387"/>
    <w:rsid w:val="00BD48B4"/>
    <w:rsid w:val="00BD4AF9"/>
    <w:rsid w:val="00BD56AC"/>
    <w:rsid w:val="00BE085B"/>
    <w:rsid w:val="00BE1017"/>
    <w:rsid w:val="00BE150A"/>
    <w:rsid w:val="00BE15F7"/>
    <w:rsid w:val="00BE1F2C"/>
    <w:rsid w:val="00BE309C"/>
    <w:rsid w:val="00BE36E5"/>
    <w:rsid w:val="00BE4FF7"/>
    <w:rsid w:val="00BE6306"/>
    <w:rsid w:val="00BE7EF8"/>
    <w:rsid w:val="00BF0BED"/>
    <w:rsid w:val="00BF0D6B"/>
    <w:rsid w:val="00BF1CA1"/>
    <w:rsid w:val="00BF1E18"/>
    <w:rsid w:val="00BF24D2"/>
    <w:rsid w:val="00BF27B2"/>
    <w:rsid w:val="00BF2D25"/>
    <w:rsid w:val="00BF47FD"/>
    <w:rsid w:val="00BF485A"/>
    <w:rsid w:val="00BF5338"/>
    <w:rsid w:val="00BF63BF"/>
    <w:rsid w:val="00BF650A"/>
    <w:rsid w:val="00BF6730"/>
    <w:rsid w:val="00BF7198"/>
    <w:rsid w:val="00C01D45"/>
    <w:rsid w:val="00C029A6"/>
    <w:rsid w:val="00C02AD8"/>
    <w:rsid w:val="00C0327F"/>
    <w:rsid w:val="00C03CF8"/>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28B8"/>
    <w:rsid w:val="00C42CA5"/>
    <w:rsid w:val="00C430BF"/>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C05"/>
    <w:rsid w:val="00C53C9F"/>
    <w:rsid w:val="00C542EE"/>
    <w:rsid w:val="00C54717"/>
    <w:rsid w:val="00C5531E"/>
    <w:rsid w:val="00C55376"/>
    <w:rsid w:val="00C5544C"/>
    <w:rsid w:val="00C5651F"/>
    <w:rsid w:val="00C57631"/>
    <w:rsid w:val="00C5774E"/>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9FF"/>
    <w:rsid w:val="00C66F60"/>
    <w:rsid w:val="00C66F93"/>
    <w:rsid w:val="00C677CD"/>
    <w:rsid w:val="00C704DD"/>
    <w:rsid w:val="00C71814"/>
    <w:rsid w:val="00C72685"/>
    <w:rsid w:val="00C726F8"/>
    <w:rsid w:val="00C72D8E"/>
    <w:rsid w:val="00C739C3"/>
    <w:rsid w:val="00C77024"/>
    <w:rsid w:val="00C77418"/>
    <w:rsid w:val="00C77E6D"/>
    <w:rsid w:val="00C77EE5"/>
    <w:rsid w:val="00C80F60"/>
    <w:rsid w:val="00C81215"/>
    <w:rsid w:val="00C8121D"/>
    <w:rsid w:val="00C815BD"/>
    <w:rsid w:val="00C81CAB"/>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4F5"/>
    <w:rsid w:val="00CB387B"/>
    <w:rsid w:val="00CB3AB3"/>
    <w:rsid w:val="00CB54CD"/>
    <w:rsid w:val="00CB5B07"/>
    <w:rsid w:val="00CC0687"/>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7348"/>
    <w:rsid w:val="00CD7AA5"/>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3527"/>
    <w:rsid w:val="00CF3B0C"/>
    <w:rsid w:val="00CF423B"/>
    <w:rsid w:val="00CF42DA"/>
    <w:rsid w:val="00CF6FD1"/>
    <w:rsid w:val="00CF7B94"/>
    <w:rsid w:val="00CF7FF2"/>
    <w:rsid w:val="00D000D8"/>
    <w:rsid w:val="00D0020B"/>
    <w:rsid w:val="00D00B60"/>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2668"/>
    <w:rsid w:val="00D126FF"/>
    <w:rsid w:val="00D127EB"/>
    <w:rsid w:val="00D130DF"/>
    <w:rsid w:val="00D13F1D"/>
    <w:rsid w:val="00D1503D"/>
    <w:rsid w:val="00D15D4E"/>
    <w:rsid w:val="00D1610F"/>
    <w:rsid w:val="00D1648F"/>
    <w:rsid w:val="00D170F2"/>
    <w:rsid w:val="00D1714D"/>
    <w:rsid w:val="00D17328"/>
    <w:rsid w:val="00D17354"/>
    <w:rsid w:val="00D17916"/>
    <w:rsid w:val="00D17AD5"/>
    <w:rsid w:val="00D17D79"/>
    <w:rsid w:val="00D21671"/>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1B3"/>
    <w:rsid w:val="00D47460"/>
    <w:rsid w:val="00D47D96"/>
    <w:rsid w:val="00D503F5"/>
    <w:rsid w:val="00D5076E"/>
    <w:rsid w:val="00D50A90"/>
    <w:rsid w:val="00D50D91"/>
    <w:rsid w:val="00D5168C"/>
    <w:rsid w:val="00D53950"/>
    <w:rsid w:val="00D54009"/>
    <w:rsid w:val="00D571E0"/>
    <w:rsid w:val="00D57F77"/>
    <w:rsid w:val="00D6155B"/>
    <w:rsid w:val="00D615DE"/>
    <w:rsid w:val="00D617D1"/>
    <w:rsid w:val="00D61CA6"/>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125F"/>
    <w:rsid w:val="00DA1B2E"/>
    <w:rsid w:val="00DA1EC8"/>
    <w:rsid w:val="00DA2BE7"/>
    <w:rsid w:val="00DA2D2F"/>
    <w:rsid w:val="00DA4133"/>
    <w:rsid w:val="00DA50FB"/>
    <w:rsid w:val="00DA559C"/>
    <w:rsid w:val="00DA5A41"/>
    <w:rsid w:val="00DA5DDF"/>
    <w:rsid w:val="00DA67A9"/>
    <w:rsid w:val="00DA6BCA"/>
    <w:rsid w:val="00DA7014"/>
    <w:rsid w:val="00DB0CDD"/>
    <w:rsid w:val="00DB1783"/>
    <w:rsid w:val="00DB1B00"/>
    <w:rsid w:val="00DB33E4"/>
    <w:rsid w:val="00DB3B69"/>
    <w:rsid w:val="00DB42FB"/>
    <w:rsid w:val="00DB46E0"/>
    <w:rsid w:val="00DB51C7"/>
    <w:rsid w:val="00DB70E3"/>
    <w:rsid w:val="00DB73C8"/>
    <w:rsid w:val="00DB799D"/>
    <w:rsid w:val="00DB7CF4"/>
    <w:rsid w:val="00DC05C6"/>
    <w:rsid w:val="00DC0944"/>
    <w:rsid w:val="00DC1469"/>
    <w:rsid w:val="00DC18C2"/>
    <w:rsid w:val="00DC1A78"/>
    <w:rsid w:val="00DC262F"/>
    <w:rsid w:val="00DC29AD"/>
    <w:rsid w:val="00DC3A49"/>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606B"/>
    <w:rsid w:val="00DF72D2"/>
    <w:rsid w:val="00DF7E59"/>
    <w:rsid w:val="00E00256"/>
    <w:rsid w:val="00E00DF0"/>
    <w:rsid w:val="00E01235"/>
    <w:rsid w:val="00E0148B"/>
    <w:rsid w:val="00E014D3"/>
    <w:rsid w:val="00E01CBB"/>
    <w:rsid w:val="00E02025"/>
    <w:rsid w:val="00E02C82"/>
    <w:rsid w:val="00E0357D"/>
    <w:rsid w:val="00E0359B"/>
    <w:rsid w:val="00E0510F"/>
    <w:rsid w:val="00E0568D"/>
    <w:rsid w:val="00E05FDA"/>
    <w:rsid w:val="00E069B9"/>
    <w:rsid w:val="00E10340"/>
    <w:rsid w:val="00E11A42"/>
    <w:rsid w:val="00E1273E"/>
    <w:rsid w:val="00E130AB"/>
    <w:rsid w:val="00E13C9D"/>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2614"/>
    <w:rsid w:val="00E32971"/>
    <w:rsid w:val="00E363F1"/>
    <w:rsid w:val="00E36F8A"/>
    <w:rsid w:val="00E4012D"/>
    <w:rsid w:val="00E40435"/>
    <w:rsid w:val="00E408ED"/>
    <w:rsid w:val="00E43D47"/>
    <w:rsid w:val="00E44195"/>
    <w:rsid w:val="00E447D2"/>
    <w:rsid w:val="00E4573A"/>
    <w:rsid w:val="00E46275"/>
    <w:rsid w:val="00E46C44"/>
    <w:rsid w:val="00E47409"/>
    <w:rsid w:val="00E47788"/>
    <w:rsid w:val="00E50DC9"/>
    <w:rsid w:val="00E51F64"/>
    <w:rsid w:val="00E524D4"/>
    <w:rsid w:val="00E541D8"/>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1768"/>
    <w:rsid w:val="00E71F2C"/>
    <w:rsid w:val="00E7300E"/>
    <w:rsid w:val="00E73E01"/>
    <w:rsid w:val="00E74DBF"/>
    <w:rsid w:val="00E74F0F"/>
    <w:rsid w:val="00E75064"/>
    <w:rsid w:val="00E7630C"/>
    <w:rsid w:val="00E779D1"/>
    <w:rsid w:val="00E80F46"/>
    <w:rsid w:val="00E852AD"/>
    <w:rsid w:val="00E85933"/>
    <w:rsid w:val="00E86111"/>
    <w:rsid w:val="00E86518"/>
    <w:rsid w:val="00E87178"/>
    <w:rsid w:val="00E877CA"/>
    <w:rsid w:val="00E91B9F"/>
    <w:rsid w:val="00E92461"/>
    <w:rsid w:val="00E92E0A"/>
    <w:rsid w:val="00E93119"/>
    <w:rsid w:val="00E937D8"/>
    <w:rsid w:val="00E948B0"/>
    <w:rsid w:val="00E94A1A"/>
    <w:rsid w:val="00E955FF"/>
    <w:rsid w:val="00E9626D"/>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24E0"/>
    <w:rsid w:val="00ED2C2A"/>
    <w:rsid w:val="00ED389F"/>
    <w:rsid w:val="00ED437D"/>
    <w:rsid w:val="00ED49C3"/>
    <w:rsid w:val="00ED4B55"/>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18E"/>
    <w:rsid w:val="00EE7E68"/>
    <w:rsid w:val="00EF05F0"/>
    <w:rsid w:val="00EF1915"/>
    <w:rsid w:val="00EF1970"/>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210C"/>
    <w:rsid w:val="00F03BAA"/>
    <w:rsid w:val="00F03C04"/>
    <w:rsid w:val="00F044E8"/>
    <w:rsid w:val="00F04902"/>
    <w:rsid w:val="00F04B21"/>
    <w:rsid w:val="00F058B9"/>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F76"/>
    <w:rsid w:val="00F27006"/>
    <w:rsid w:val="00F3041E"/>
    <w:rsid w:val="00F313EA"/>
    <w:rsid w:val="00F330B2"/>
    <w:rsid w:val="00F34629"/>
    <w:rsid w:val="00F34CFF"/>
    <w:rsid w:val="00F3602E"/>
    <w:rsid w:val="00F36A87"/>
    <w:rsid w:val="00F36FD5"/>
    <w:rsid w:val="00F4012F"/>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8ED"/>
    <w:rsid w:val="00F6092A"/>
    <w:rsid w:val="00F60AAD"/>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B7B"/>
    <w:rsid w:val="00F7302A"/>
    <w:rsid w:val="00F7375D"/>
    <w:rsid w:val="00F7385B"/>
    <w:rsid w:val="00F74217"/>
    <w:rsid w:val="00F74767"/>
    <w:rsid w:val="00F75021"/>
    <w:rsid w:val="00F7701C"/>
    <w:rsid w:val="00F77922"/>
    <w:rsid w:val="00F779C1"/>
    <w:rsid w:val="00F77CDE"/>
    <w:rsid w:val="00F80BF7"/>
    <w:rsid w:val="00F80F33"/>
    <w:rsid w:val="00F81E09"/>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DFD"/>
    <w:rsid w:val="00FD57E1"/>
    <w:rsid w:val="00FD75DE"/>
    <w:rsid w:val="00FE0002"/>
    <w:rsid w:val="00FE07F3"/>
    <w:rsid w:val="00FE17BF"/>
    <w:rsid w:val="00FE2769"/>
    <w:rsid w:val="00FE2C28"/>
    <w:rsid w:val="00FE3603"/>
    <w:rsid w:val="00FE5203"/>
    <w:rsid w:val="00FE6628"/>
    <w:rsid w:val="00FE66ED"/>
    <w:rsid w:val="00FE704B"/>
    <w:rsid w:val="00FE76E1"/>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E2CB-60CD-4889-8867-158F2A42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2</cp:revision>
  <cp:lastPrinted>2020-03-26T14:17:00Z</cp:lastPrinted>
  <dcterms:created xsi:type="dcterms:W3CDTF">2022-03-02T11:23:00Z</dcterms:created>
  <dcterms:modified xsi:type="dcterms:W3CDTF">2022-03-02T11:23:00Z</dcterms:modified>
</cp:coreProperties>
</file>