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 w:tblpY="1"/>
        <w:tblOverlap w:val="never"/>
        <w:tblW w:w="10309" w:type="dxa"/>
        <w:tblLayout w:type="fixed"/>
        <w:tblLook w:val="04A0" w:firstRow="1" w:lastRow="0" w:firstColumn="1" w:lastColumn="0" w:noHBand="0" w:noVBand="1"/>
      </w:tblPr>
      <w:tblGrid>
        <w:gridCol w:w="811"/>
        <w:gridCol w:w="2267"/>
        <w:gridCol w:w="6097"/>
        <w:gridCol w:w="845"/>
        <w:gridCol w:w="289"/>
      </w:tblGrid>
      <w:tr w:rsidR="00FC1D77" w:rsidRPr="00C677CD" w14:paraId="7BF46312" w14:textId="77777777" w:rsidTr="00086C19">
        <w:trPr>
          <w:gridAfter w:val="1"/>
          <w:wAfter w:w="289" w:type="dxa"/>
        </w:trPr>
        <w:tc>
          <w:tcPr>
            <w:tcW w:w="10020" w:type="dxa"/>
            <w:gridSpan w:val="4"/>
            <w:shd w:val="clear" w:color="auto" w:fill="auto"/>
          </w:tcPr>
          <w:p w14:paraId="40F77B34" w14:textId="6A12BFCF" w:rsidR="00FC1D77" w:rsidRPr="00C677CD" w:rsidRDefault="00FC1D77" w:rsidP="00352363">
            <w:pPr>
              <w:pStyle w:val="Header"/>
              <w:rPr>
                <w:b/>
              </w:rPr>
            </w:pPr>
            <w:r w:rsidRPr="00C677CD">
              <w:rPr>
                <w:b/>
                <w:sz w:val="72"/>
              </w:rPr>
              <w:t xml:space="preserve">MINUTES </w:t>
            </w:r>
            <w:r w:rsidR="00A0273F">
              <w:rPr>
                <w:b/>
                <w:i/>
                <w:sz w:val="28"/>
              </w:rPr>
              <w:t>M</w:t>
            </w:r>
            <w:r w:rsidRPr="00C677CD">
              <w:rPr>
                <w:b/>
                <w:i/>
                <w:sz w:val="28"/>
              </w:rPr>
              <w:t xml:space="preserve">eeting date: </w:t>
            </w:r>
            <w:r w:rsidR="00373618">
              <w:rPr>
                <w:b/>
                <w:i/>
                <w:sz w:val="28"/>
              </w:rPr>
              <w:t>Tuesday 29 May</w:t>
            </w:r>
            <w:r w:rsidR="00644DDB">
              <w:rPr>
                <w:b/>
                <w:i/>
                <w:sz w:val="28"/>
              </w:rPr>
              <w:t xml:space="preserve"> 2018</w:t>
            </w:r>
          </w:p>
          <w:p w14:paraId="713E3E99" w14:textId="77777777" w:rsidR="00FC1D77" w:rsidRPr="00C677CD" w:rsidRDefault="00FC1D77" w:rsidP="00352363">
            <w:pPr>
              <w:spacing w:after="0" w:line="240" w:lineRule="auto"/>
            </w:pPr>
          </w:p>
        </w:tc>
      </w:tr>
      <w:tr w:rsidR="00FC1D77" w:rsidRPr="008131F4" w14:paraId="379C892E" w14:textId="77777777" w:rsidTr="00086C19">
        <w:trPr>
          <w:gridAfter w:val="1"/>
          <w:wAfter w:w="289" w:type="dxa"/>
        </w:trPr>
        <w:tc>
          <w:tcPr>
            <w:tcW w:w="3078" w:type="dxa"/>
            <w:gridSpan w:val="2"/>
            <w:shd w:val="clear" w:color="auto" w:fill="auto"/>
          </w:tcPr>
          <w:p w14:paraId="6989B487" w14:textId="77777777" w:rsidR="00FC1D77" w:rsidRPr="008131F4" w:rsidRDefault="00FC1D77" w:rsidP="00352363">
            <w:pPr>
              <w:spacing w:after="0" w:line="240" w:lineRule="auto"/>
              <w:rPr>
                <w:b/>
                <w:i/>
                <w:sz w:val="24"/>
                <w:szCs w:val="24"/>
              </w:rPr>
            </w:pPr>
            <w:r w:rsidRPr="008131F4">
              <w:rPr>
                <w:b/>
                <w:i/>
                <w:sz w:val="24"/>
                <w:szCs w:val="24"/>
              </w:rPr>
              <w:t>IN ATTENDANCE</w:t>
            </w:r>
          </w:p>
        </w:tc>
        <w:tc>
          <w:tcPr>
            <w:tcW w:w="6942" w:type="dxa"/>
            <w:gridSpan w:val="2"/>
            <w:shd w:val="clear" w:color="auto" w:fill="auto"/>
          </w:tcPr>
          <w:p w14:paraId="62DF9D25" w14:textId="77777777" w:rsidR="00FC1D77" w:rsidRPr="008131F4" w:rsidRDefault="00FC1D77" w:rsidP="00352363">
            <w:pPr>
              <w:spacing w:after="0" w:line="240" w:lineRule="auto"/>
              <w:rPr>
                <w:b/>
                <w:i/>
                <w:sz w:val="24"/>
                <w:szCs w:val="24"/>
              </w:rPr>
            </w:pPr>
          </w:p>
        </w:tc>
      </w:tr>
      <w:tr w:rsidR="00FC1D77" w:rsidRPr="00C677CD" w14:paraId="0C106AF7" w14:textId="77777777" w:rsidTr="00086C19">
        <w:trPr>
          <w:trHeight w:val="1257"/>
        </w:trPr>
        <w:tc>
          <w:tcPr>
            <w:tcW w:w="3078" w:type="dxa"/>
            <w:gridSpan w:val="2"/>
            <w:tcBorders>
              <w:bottom w:val="single" w:sz="4" w:space="0" w:color="auto"/>
            </w:tcBorders>
            <w:shd w:val="clear" w:color="auto" w:fill="auto"/>
          </w:tcPr>
          <w:p w14:paraId="0B478367" w14:textId="2DF421DB" w:rsidR="00200F26" w:rsidRPr="008131F4" w:rsidRDefault="00200F26" w:rsidP="00352363">
            <w:pPr>
              <w:pStyle w:val="NoSpacing"/>
              <w:numPr>
                <w:ilvl w:val="0"/>
                <w:numId w:val="5"/>
              </w:numPr>
              <w:ind w:left="279" w:hanging="284"/>
            </w:pPr>
            <w:r w:rsidRPr="008131F4">
              <w:t>Kevin Dunion</w:t>
            </w:r>
            <w:r w:rsidR="004D44D9" w:rsidRPr="008131F4">
              <w:t xml:space="preserve"> (C</w:t>
            </w:r>
            <w:r w:rsidR="00375FEE" w:rsidRPr="008131F4">
              <w:t>onvener)</w:t>
            </w:r>
          </w:p>
          <w:p w14:paraId="432DD9D8" w14:textId="510B09B6" w:rsidR="008131F4" w:rsidRPr="008131F4" w:rsidRDefault="008131F4" w:rsidP="00352363">
            <w:pPr>
              <w:pStyle w:val="NoSpacing"/>
              <w:numPr>
                <w:ilvl w:val="0"/>
                <w:numId w:val="5"/>
              </w:numPr>
              <w:ind w:left="279" w:hanging="284"/>
            </w:pPr>
            <w:r w:rsidRPr="008131F4">
              <w:t>Lindsey Gallanders</w:t>
            </w:r>
          </w:p>
          <w:p w14:paraId="7523FB09" w14:textId="77777777" w:rsidR="002D2363" w:rsidRPr="008131F4" w:rsidRDefault="003E2EE9" w:rsidP="00352363">
            <w:pPr>
              <w:pStyle w:val="NoSpacing"/>
              <w:numPr>
                <w:ilvl w:val="0"/>
                <w:numId w:val="5"/>
              </w:numPr>
              <w:ind w:left="279" w:hanging="284"/>
              <w:rPr>
                <w:rFonts w:cs="Calibri"/>
              </w:rPr>
            </w:pPr>
            <w:r w:rsidRPr="008131F4">
              <w:t>Michael McCormick</w:t>
            </w:r>
          </w:p>
          <w:p w14:paraId="7F5B23D7" w14:textId="77777777" w:rsidR="00187E8C" w:rsidRPr="008131F4" w:rsidRDefault="00187E8C" w:rsidP="00187E8C">
            <w:pPr>
              <w:pStyle w:val="ListParagraph"/>
              <w:numPr>
                <w:ilvl w:val="0"/>
                <w:numId w:val="5"/>
              </w:numPr>
              <w:ind w:left="284" w:hanging="284"/>
              <w:rPr>
                <w:rFonts w:cs="Calibri"/>
              </w:rPr>
            </w:pPr>
            <w:r w:rsidRPr="008131F4">
              <w:rPr>
                <w:rFonts w:cs="Calibri"/>
              </w:rPr>
              <w:t>Tricia Stewart</w:t>
            </w:r>
          </w:p>
          <w:p w14:paraId="2F806794" w14:textId="6C127826" w:rsidR="008131F4" w:rsidRPr="008131F4" w:rsidRDefault="008131F4" w:rsidP="00187E8C">
            <w:pPr>
              <w:pStyle w:val="ListParagraph"/>
              <w:numPr>
                <w:ilvl w:val="0"/>
                <w:numId w:val="5"/>
              </w:numPr>
              <w:ind w:left="284" w:hanging="284"/>
              <w:rPr>
                <w:rFonts w:cs="Calibri"/>
              </w:rPr>
            </w:pPr>
            <w:r w:rsidRPr="008131F4">
              <w:rPr>
                <w:rFonts w:cs="Calibri"/>
              </w:rPr>
              <w:t>Paul Walker</w:t>
            </w:r>
          </w:p>
          <w:p w14:paraId="6FF754F2" w14:textId="146F6ED2" w:rsidR="00187E8C" w:rsidRPr="008131F4" w:rsidRDefault="00187E8C" w:rsidP="00187E8C">
            <w:pPr>
              <w:pStyle w:val="NoSpacing"/>
              <w:ind w:left="279"/>
              <w:rPr>
                <w:rFonts w:cs="Calibri"/>
              </w:rPr>
            </w:pPr>
          </w:p>
        </w:tc>
        <w:tc>
          <w:tcPr>
            <w:tcW w:w="7231" w:type="dxa"/>
            <w:gridSpan w:val="3"/>
            <w:tcBorders>
              <w:bottom w:val="single" w:sz="4" w:space="0" w:color="auto"/>
            </w:tcBorders>
            <w:shd w:val="clear" w:color="auto" w:fill="auto"/>
          </w:tcPr>
          <w:p w14:paraId="4805D89C" w14:textId="6D5D356D" w:rsidR="00F77922" w:rsidRPr="008131F4" w:rsidRDefault="00F77922" w:rsidP="00352363">
            <w:pPr>
              <w:pStyle w:val="ListParagraph"/>
              <w:numPr>
                <w:ilvl w:val="0"/>
                <w:numId w:val="4"/>
              </w:numPr>
            </w:pPr>
            <w:r w:rsidRPr="008131F4">
              <w:t>Lorna Johnston (Executive Director)</w:t>
            </w:r>
          </w:p>
          <w:p w14:paraId="5A570369" w14:textId="572AA664" w:rsidR="006156C4" w:rsidRPr="008131F4" w:rsidRDefault="006156C4" w:rsidP="00352363">
            <w:pPr>
              <w:pStyle w:val="ListParagraph"/>
              <w:numPr>
                <w:ilvl w:val="0"/>
                <w:numId w:val="4"/>
              </w:numPr>
            </w:pPr>
            <w:r w:rsidRPr="008131F4">
              <w:t>Elaine McLean (Business Manager)</w:t>
            </w:r>
          </w:p>
          <w:p w14:paraId="1ECBD0A7" w14:textId="4EBDF939" w:rsidR="00FC1D77" w:rsidRPr="008131F4" w:rsidRDefault="00FC1D77" w:rsidP="00352363">
            <w:pPr>
              <w:pStyle w:val="NoSpacing"/>
              <w:ind w:left="279"/>
            </w:pPr>
          </w:p>
        </w:tc>
      </w:tr>
      <w:tr w:rsidR="00FC1D77" w:rsidRPr="00C677CD" w14:paraId="2DC91566"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ITEM</w:t>
            </w:r>
          </w:p>
        </w:tc>
        <w:tc>
          <w:tcPr>
            <w:tcW w:w="8364"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C677CD" w:rsidRDefault="00FC1D77" w:rsidP="00352363">
            <w:pPr>
              <w:spacing w:after="0" w:line="240" w:lineRule="auto"/>
              <w:rPr>
                <w:b/>
                <w:color w:val="FFFFFF"/>
                <w:sz w:val="24"/>
                <w:szCs w:val="24"/>
              </w:rPr>
            </w:pPr>
            <w:r w:rsidRPr="00C677CD">
              <w:rPr>
                <w:b/>
                <w:color w:val="FFFFFF"/>
                <w:sz w:val="24"/>
                <w:szCs w:val="24"/>
              </w:rPr>
              <w:t>CONTENT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C677CD" w:rsidRDefault="00FC1D77" w:rsidP="00352363">
            <w:pPr>
              <w:spacing w:after="0" w:line="240" w:lineRule="auto"/>
              <w:rPr>
                <w:b/>
                <w:sz w:val="24"/>
                <w:szCs w:val="24"/>
              </w:rPr>
            </w:pPr>
            <w:r w:rsidRPr="00C677CD">
              <w:rPr>
                <w:b/>
                <w:sz w:val="24"/>
                <w:szCs w:val="24"/>
              </w:rPr>
              <w:t>STANDING ITEMS</w:t>
            </w:r>
          </w:p>
        </w:tc>
      </w:tr>
      <w:tr w:rsidR="00FC1D77" w:rsidRPr="00C677CD" w14:paraId="4EC3A165" w14:textId="77777777" w:rsidTr="00086C19">
        <w:trPr>
          <w:trHeight w:val="157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352363">
            <w:pPr>
              <w:pStyle w:val="ListParagraph"/>
              <w:numPr>
                <w:ilvl w:val="0"/>
                <w:numId w:val="1"/>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6478D92C" w14:textId="34229DB5" w:rsidR="00DF036C" w:rsidRPr="00B244D8" w:rsidRDefault="00DF036C" w:rsidP="008A580E">
            <w:pPr>
              <w:pStyle w:val="Heading3"/>
              <w:jc w:val="left"/>
              <w:rPr>
                <w:rFonts w:ascii="Calibri" w:hAnsi="Calibri" w:cs="Calibri"/>
                <w:b w:val="0"/>
                <w:sz w:val="22"/>
                <w:szCs w:val="22"/>
              </w:rPr>
            </w:pPr>
            <w:r>
              <w:rPr>
                <w:rFonts w:ascii="Calibri" w:hAnsi="Calibri" w:cs="Calibri"/>
                <w:sz w:val="22"/>
                <w:szCs w:val="22"/>
              </w:rPr>
              <w:t xml:space="preserve">WELCOME – </w:t>
            </w:r>
            <w:r w:rsidRPr="00B244D8">
              <w:rPr>
                <w:rFonts w:ascii="Calibri" w:hAnsi="Calibri" w:cs="Calibri"/>
                <w:b w:val="0"/>
                <w:sz w:val="22"/>
                <w:szCs w:val="22"/>
              </w:rPr>
              <w:t>the Convener welcomed Mr Walker to his first Commission meeting and congratulated him on his appointment</w:t>
            </w:r>
            <w:r w:rsidR="00B244D8">
              <w:rPr>
                <w:rFonts w:ascii="Calibri" w:hAnsi="Calibri" w:cs="Calibri"/>
                <w:b w:val="0"/>
                <w:sz w:val="22"/>
                <w:szCs w:val="22"/>
              </w:rPr>
              <w:t>.</w:t>
            </w:r>
          </w:p>
          <w:p w14:paraId="0B305669" w14:textId="77777777" w:rsidR="00DF036C" w:rsidRDefault="00DF036C" w:rsidP="008A580E">
            <w:pPr>
              <w:pStyle w:val="Heading3"/>
              <w:jc w:val="left"/>
              <w:rPr>
                <w:rFonts w:ascii="Calibri" w:hAnsi="Calibri" w:cs="Calibri"/>
                <w:sz w:val="22"/>
                <w:szCs w:val="22"/>
              </w:rPr>
            </w:pPr>
          </w:p>
          <w:p w14:paraId="51CC870A" w14:textId="77777777" w:rsidR="008A580E" w:rsidRDefault="008A580E" w:rsidP="008A580E">
            <w:pPr>
              <w:pStyle w:val="Heading3"/>
              <w:jc w:val="left"/>
              <w:rPr>
                <w:rFonts w:ascii="Calibri" w:hAnsi="Calibri" w:cs="Calibri"/>
                <w:sz w:val="22"/>
                <w:szCs w:val="22"/>
              </w:rPr>
            </w:pPr>
            <w:r>
              <w:rPr>
                <w:rFonts w:ascii="Calibri" w:hAnsi="Calibri" w:cs="Calibri"/>
                <w:sz w:val="22"/>
                <w:szCs w:val="22"/>
              </w:rPr>
              <w:t>APOLOGIES</w:t>
            </w:r>
          </w:p>
          <w:p w14:paraId="2E6576C1" w14:textId="0900D814" w:rsidR="008A580E" w:rsidRDefault="003051F2" w:rsidP="008A580E">
            <w:pPr>
              <w:pStyle w:val="Heading3"/>
              <w:jc w:val="left"/>
              <w:rPr>
                <w:rFonts w:ascii="Calibri" w:hAnsi="Calibri" w:cs="Calibri"/>
                <w:b w:val="0"/>
                <w:sz w:val="22"/>
                <w:szCs w:val="22"/>
              </w:rPr>
            </w:pPr>
            <w:r>
              <w:rPr>
                <w:rFonts w:ascii="Calibri" w:hAnsi="Calibri" w:cs="Calibri"/>
                <w:b w:val="0"/>
                <w:sz w:val="22"/>
                <w:szCs w:val="22"/>
              </w:rPr>
              <w:t>There were no apologies</w:t>
            </w:r>
            <w:r w:rsidR="008A580E">
              <w:rPr>
                <w:rFonts w:ascii="Calibri" w:hAnsi="Calibri" w:cs="Calibri"/>
                <w:b w:val="0"/>
                <w:sz w:val="22"/>
                <w:szCs w:val="22"/>
              </w:rPr>
              <w:t>.</w:t>
            </w:r>
          </w:p>
          <w:p w14:paraId="0589A814" w14:textId="77777777" w:rsidR="008A580E" w:rsidRDefault="008A580E" w:rsidP="008A580E">
            <w:pPr>
              <w:pStyle w:val="Heading3"/>
              <w:jc w:val="left"/>
              <w:rPr>
                <w:rFonts w:ascii="Calibri" w:hAnsi="Calibri" w:cs="Calibri"/>
                <w:b w:val="0"/>
                <w:sz w:val="22"/>
                <w:szCs w:val="22"/>
              </w:rPr>
            </w:pPr>
          </w:p>
          <w:p w14:paraId="0D01B234" w14:textId="77777777" w:rsidR="008A580E" w:rsidRPr="00C677CD" w:rsidRDefault="008A580E" w:rsidP="008A580E">
            <w:pPr>
              <w:spacing w:after="0" w:line="240" w:lineRule="auto"/>
              <w:rPr>
                <w:rFonts w:cs="Calibri"/>
              </w:rPr>
            </w:pPr>
            <w:r>
              <w:rPr>
                <w:rFonts w:cs="Calibri"/>
                <w:b/>
              </w:rPr>
              <w:t>DECLARATIONS</w:t>
            </w:r>
            <w:r w:rsidRPr="00C677CD">
              <w:rPr>
                <w:rFonts w:cs="Calibri"/>
                <w:b/>
              </w:rPr>
              <w:t xml:space="preserve"> OF INTEREST</w:t>
            </w:r>
          </w:p>
          <w:p w14:paraId="487A5E73" w14:textId="5E9E9A0A" w:rsidR="003E3922" w:rsidRPr="00C677CD" w:rsidRDefault="00513958" w:rsidP="00513958">
            <w:pPr>
              <w:spacing w:after="0" w:line="240" w:lineRule="auto"/>
              <w:rPr>
                <w:rFonts w:cs="Calibri"/>
              </w:rPr>
            </w:pPr>
            <w:r>
              <w:rPr>
                <w:rFonts w:cs="Calibri"/>
              </w:rPr>
              <w:t>No declaration of interest was made.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352363">
            <w:pPr>
              <w:spacing w:after="0" w:line="240" w:lineRule="auto"/>
              <w:rPr>
                <w:rFonts w:cs="Calibri"/>
              </w:rPr>
            </w:pPr>
          </w:p>
        </w:tc>
      </w:tr>
      <w:tr w:rsidR="00FC1D77" w:rsidRPr="00C677CD" w14:paraId="3ACB7E47"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352363">
            <w:pPr>
              <w:pStyle w:val="ListParagraph"/>
              <w:numPr>
                <w:ilvl w:val="0"/>
                <w:numId w:val="1"/>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352363">
            <w:pPr>
              <w:spacing w:after="0" w:line="240" w:lineRule="auto"/>
              <w:ind w:left="18" w:hanging="18"/>
              <w:rPr>
                <w:rFonts w:cs="Calibri"/>
                <w:b/>
              </w:rPr>
            </w:pPr>
            <w:r w:rsidRPr="00C677CD">
              <w:rPr>
                <w:rFonts w:cs="Calibri"/>
                <w:b/>
              </w:rPr>
              <w:t>DRAFT MINUTE OF PREVIOUS MEETING</w:t>
            </w:r>
          </w:p>
          <w:p w14:paraId="1E6CF823" w14:textId="4CA70703" w:rsidR="003E3922" w:rsidRDefault="00FC1D77" w:rsidP="003E3922">
            <w:pPr>
              <w:spacing w:after="0" w:line="240" w:lineRule="auto"/>
              <w:rPr>
                <w:rFonts w:cs="Calibri"/>
              </w:rPr>
            </w:pPr>
            <w:r w:rsidRPr="00C677CD">
              <w:rPr>
                <w:rFonts w:cs="Calibri"/>
              </w:rPr>
              <w:t xml:space="preserve">Members </w:t>
            </w:r>
            <w:r w:rsidRPr="00DC1A78">
              <w:rPr>
                <w:rFonts w:cs="Calibri"/>
              </w:rPr>
              <w:t xml:space="preserve">reviewed </w:t>
            </w:r>
            <w:r w:rsidR="008A580E">
              <w:rPr>
                <w:rFonts w:cs="Calibri"/>
              </w:rPr>
              <w:t xml:space="preserve">and approved the minute of the meeting on </w:t>
            </w:r>
            <w:r w:rsidR="00373618">
              <w:rPr>
                <w:rFonts w:cs="Calibri"/>
              </w:rPr>
              <w:t>30 April 2018</w:t>
            </w:r>
            <w:r w:rsidR="008A580E">
              <w:rPr>
                <w:rFonts w:cs="Calibri"/>
              </w:rPr>
              <w:t>.</w:t>
            </w:r>
          </w:p>
          <w:p w14:paraId="6CF2CB1C" w14:textId="5C3B818D" w:rsidR="003E3922" w:rsidRPr="00C677CD" w:rsidRDefault="003E3922" w:rsidP="003E3922">
            <w:pPr>
              <w:spacing w:after="0" w:line="240" w:lineRule="auto"/>
              <w:rPr>
                <w:rFonts w:cs="Calibri"/>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352363">
            <w:pPr>
              <w:spacing w:after="0" w:line="240" w:lineRule="auto"/>
              <w:rPr>
                <w:rFonts w:cs="Calibri"/>
              </w:rPr>
            </w:pPr>
          </w:p>
        </w:tc>
      </w:tr>
      <w:tr w:rsidR="00FC1D77" w:rsidRPr="000C0AF8" w14:paraId="005E2DE2"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352363">
            <w:pPr>
              <w:pStyle w:val="ListParagraph"/>
              <w:numPr>
                <w:ilvl w:val="0"/>
                <w:numId w:val="3"/>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Default="00FC1D77" w:rsidP="00352363">
            <w:pPr>
              <w:spacing w:after="0" w:line="240" w:lineRule="auto"/>
              <w:rPr>
                <w:rFonts w:cs="Calibri"/>
                <w:b/>
              </w:rPr>
            </w:pPr>
            <w:r w:rsidRPr="00AD5C75">
              <w:rPr>
                <w:rFonts w:cs="Calibri"/>
                <w:b/>
              </w:rPr>
              <w:t>MATTERS ARISING</w:t>
            </w:r>
          </w:p>
          <w:p w14:paraId="72862C9E" w14:textId="69A5799C" w:rsidR="005119B7" w:rsidRDefault="00D27D8F" w:rsidP="00352363">
            <w:pPr>
              <w:spacing w:after="0" w:line="240" w:lineRule="auto"/>
              <w:rPr>
                <w:rFonts w:cs="Calibri"/>
              </w:rPr>
            </w:pPr>
            <w:r>
              <w:rPr>
                <w:rFonts w:cs="Calibri"/>
              </w:rPr>
              <w:t xml:space="preserve">Members noted </w:t>
            </w:r>
            <w:r w:rsidR="009E43E8" w:rsidRPr="006E1A85">
              <w:rPr>
                <w:rFonts w:cs="Calibri"/>
              </w:rPr>
              <w:t>that all</w:t>
            </w:r>
            <w:r>
              <w:rPr>
                <w:rFonts w:cs="Calibri"/>
              </w:rPr>
              <w:t xml:space="preserve"> </w:t>
            </w:r>
            <w:r w:rsidR="009E43E8" w:rsidRPr="006E1A85">
              <w:rPr>
                <w:rFonts w:cs="Calibri"/>
              </w:rPr>
              <w:t xml:space="preserve">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D75967">
              <w:rPr>
                <w:rFonts w:cs="Calibri"/>
              </w:rPr>
              <w:t xml:space="preserve">were due to </w:t>
            </w:r>
            <w:r w:rsidR="009E43E8" w:rsidRPr="006E1A85">
              <w:rPr>
                <w:rFonts w:cs="Calibri"/>
              </w:rPr>
              <w:t>be discussed under the main agenda.</w:t>
            </w:r>
          </w:p>
          <w:p w14:paraId="1725D74C" w14:textId="34DBE252" w:rsidR="00D27D8F" w:rsidRPr="00AD5C75" w:rsidRDefault="00D27D8F" w:rsidP="0035236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352363">
            <w:pPr>
              <w:spacing w:after="0" w:line="240" w:lineRule="auto"/>
              <w:rPr>
                <w:rFonts w:cs="Calibri"/>
                <w:b/>
                <w:highlight w:val="yellow"/>
              </w:rPr>
            </w:pPr>
          </w:p>
          <w:p w14:paraId="57CD7714" w14:textId="649F9FB1" w:rsidR="00CC5A9C" w:rsidRPr="000C0AF8" w:rsidRDefault="00CC5A9C" w:rsidP="008131F4">
            <w:pPr>
              <w:spacing w:after="0" w:line="240" w:lineRule="auto"/>
              <w:rPr>
                <w:rFonts w:cs="Calibri"/>
                <w:b/>
                <w:highlight w:val="yellow"/>
              </w:rPr>
            </w:pPr>
          </w:p>
        </w:tc>
      </w:tr>
      <w:tr w:rsidR="00064DB8" w:rsidRPr="000C0AF8" w14:paraId="5EA2637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FC6376" w:rsidRDefault="00064DB8" w:rsidP="00352363">
            <w:pPr>
              <w:spacing w:after="0" w:line="240" w:lineRule="auto"/>
              <w:rPr>
                <w:rFonts w:cs="Calibri"/>
                <w:b/>
                <w:sz w:val="26"/>
              </w:rPr>
            </w:pPr>
            <w:r>
              <w:rPr>
                <w:rFonts w:cs="Calibri"/>
                <w:b/>
                <w:sz w:val="26"/>
              </w:rPr>
              <w:t>STRATEGIC MATTERS</w:t>
            </w:r>
          </w:p>
        </w:tc>
      </w:tr>
      <w:tr w:rsidR="00064DB8" w:rsidRPr="000C0AF8" w14:paraId="41D81D99" w14:textId="77777777" w:rsidTr="00086C19">
        <w:trPr>
          <w:trHeight w:val="127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064DB8" w:rsidRPr="00AD5C75" w:rsidRDefault="00064DB8" w:rsidP="00352363">
            <w:pPr>
              <w:pStyle w:val="ListParagraph"/>
              <w:numPr>
                <w:ilvl w:val="0"/>
                <w:numId w:val="3"/>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22126CB1" w14:textId="2E9559FA" w:rsidR="007368CA" w:rsidRDefault="001839A9" w:rsidP="00352363">
            <w:pPr>
              <w:spacing w:after="0" w:line="240" w:lineRule="auto"/>
              <w:rPr>
                <w:rFonts w:cs="Calibri"/>
              </w:rPr>
            </w:pPr>
            <w:r>
              <w:rPr>
                <w:rFonts w:cs="Calibri"/>
                <w:b/>
              </w:rPr>
              <w:t>COMMITTEE ON STANDARDS IN PUBLIC LIFE CONSULTATION</w:t>
            </w:r>
          </w:p>
          <w:p w14:paraId="32A98E48" w14:textId="6C55507F" w:rsidR="001839A9" w:rsidRPr="001839A9" w:rsidRDefault="008131F4" w:rsidP="008131F4">
            <w:pPr>
              <w:spacing w:after="0" w:line="240" w:lineRule="auto"/>
              <w:rPr>
                <w:rFonts w:cs="Calibri"/>
              </w:rPr>
            </w:pPr>
            <w:r>
              <w:rPr>
                <w:rFonts w:cs="Calibri"/>
              </w:rPr>
              <w:t>Members noted that the Standards Commission’s response in respect of the Committee on Standards in Public Life’s consu</w:t>
            </w:r>
            <w:r w:rsidRPr="008131F4">
              <w:rPr>
                <w:rFonts w:cs="Calibri"/>
              </w:rPr>
              <w:t>ltation on ethical standards in local government in England</w:t>
            </w:r>
            <w:r>
              <w:rPr>
                <w:rFonts w:cs="Calibri"/>
              </w:rPr>
              <w:t xml:space="preserve"> had </w:t>
            </w:r>
            <w:r w:rsidR="008760DF">
              <w:rPr>
                <w:rFonts w:cs="Calibri"/>
              </w:rPr>
              <w:t xml:space="preserve">been </w:t>
            </w:r>
            <w:r>
              <w:rPr>
                <w:rFonts w:cs="Calibri"/>
              </w:rPr>
              <w:t>issued on 1 May 2018 and also published on the website</w:t>
            </w:r>
            <w:r w:rsidRPr="008131F4">
              <w:rPr>
                <w:rFonts w:cs="Calibri"/>
              </w:rPr>
              <w:t xml:space="preserve">.  </w:t>
            </w:r>
            <w:r>
              <w:rPr>
                <w:rFonts w:cs="Calibri"/>
              </w:rPr>
              <w:t xml:space="preserve">Members </w:t>
            </w:r>
            <w:r w:rsidR="00671815">
              <w:rPr>
                <w:rFonts w:cs="Calibri"/>
              </w:rPr>
              <w:t>agreed</w:t>
            </w:r>
            <w:r>
              <w:rPr>
                <w:rFonts w:cs="Calibri"/>
              </w:rPr>
              <w:t xml:space="preserve"> that they hoped the</w:t>
            </w:r>
            <w:r w:rsidRPr="008131F4">
              <w:rPr>
                <w:rFonts w:cs="Calibri"/>
              </w:rPr>
              <w:t xml:space="preserve"> submission </w:t>
            </w:r>
            <w:r>
              <w:rPr>
                <w:rFonts w:cs="Calibri"/>
              </w:rPr>
              <w:t>would be</w:t>
            </w:r>
            <w:r w:rsidRPr="008131F4">
              <w:rPr>
                <w:rFonts w:cs="Calibri"/>
              </w:rPr>
              <w:t xml:space="preserve"> of assistance to the Committee for comparative purposes</w:t>
            </w:r>
            <w:r>
              <w:rPr>
                <w:rFonts w:cs="Calibri"/>
              </w:rPr>
              <w:t xml:space="preserve"> and agreed that it would be interesting to learn about, and discuss, any proposals the Committee made as a result of the consultation in due course</w:t>
            </w:r>
            <w:r w:rsidRPr="008131F4">
              <w:rPr>
                <w:rFonts w:cs="Calibri"/>
              </w:rPr>
              <w:t xml:space="preserve">.  </w:t>
            </w:r>
          </w:p>
          <w:p w14:paraId="2B5F35E3" w14:textId="77777777" w:rsidR="00905FDC" w:rsidRDefault="00905FDC" w:rsidP="001839A9">
            <w:pPr>
              <w:spacing w:after="0" w:line="240" w:lineRule="auto"/>
              <w:rPr>
                <w:rFonts w:cs="Calibri"/>
              </w:rPr>
            </w:pPr>
          </w:p>
          <w:p w14:paraId="4BB92A7F" w14:textId="77777777" w:rsidR="008760DF" w:rsidRDefault="00671815" w:rsidP="00671815">
            <w:pPr>
              <w:spacing w:after="0" w:line="240" w:lineRule="auto"/>
              <w:rPr>
                <w:rFonts w:cs="Calibri"/>
              </w:rPr>
            </w:pPr>
            <w:r>
              <w:rPr>
                <w:rFonts w:cs="Calibri"/>
              </w:rPr>
              <w:t>Members agreed that providing a response had been a useful exercise as it had led them to review what</w:t>
            </w:r>
            <w:r>
              <w:t xml:space="preserve"> </w:t>
            </w:r>
            <w:r>
              <w:rPr>
                <w:rFonts w:cs="Calibri"/>
              </w:rPr>
              <w:t xml:space="preserve">they considered </w:t>
            </w:r>
            <w:r w:rsidRPr="00671815">
              <w:rPr>
                <w:rFonts w:cs="Calibri"/>
              </w:rPr>
              <w:t>work</w:t>
            </w:r>
            <w:r>
              <w:rPr>
                <w:rFonts w:cs="Calibri"/>
              </w:rPr>
              <w:t>ed</w:t>
            </w:r>
            <w:r w:rsidRPr="00671815">
              <w:rPr>
                <w:rFonts w:cs="Calibri"/>
              </w:rPr>
              <w:t xml:space="preserve"> well and also not so well in respect of the </w:t>
            </w:r>
            <w:r>
              <w:rPr>
                <w:rFonts w:cs="Calibri"/>
              </w:rPr>
              <w:t xml:space="preserve">existing provisions in place in Scotland.  Members agreed that this was a good starting point for a strategic review of the ethical standards framework and that further work and / or </w:t>
            </w:r>
            <w:r w:rsidR="00E155CC">
              <w:rPr>
                <w:rFonts w:cs="Calibri"/>
              </w:rPr>
              <w:t xml:space="preserve">independent </w:t>
            </w:r>
            <w:r>
              <w:rPr>
                <w:rFonts w:cs="Calibri"/>
              </w:rPr>
              <w:t xml:space="preserve">research should be undertaken or commissioned (either by the Standards Commission </w:t>
            </w:r>
            <w:r w:rsidR="00E155CC">
              <w:rPr>
                <w:rFonts w:cs="Calibri"/>
              </w:rPr>
              <w:t xml:space="preserve">itself </w:t>
            </w:r>
            <w:r>
              <w:rPr>
                <w:rFonts w:cs="Calibri"/>
              </w:rPr>
              <w:t>or jointly with other organisations) to discover the awareness levels amongst the general public and devolved public bodies of the standards expected of those in public life</w:t>
            </w:r>
            <w:r w:rsidR="008760DF">
              <w:rPr>
                <w:rFonts w:cs="Calibri"/>
              </w:rPr>
              <w:t>.</w:t>
            </w:r>
          </w:p>
          <w:p w14:paraId="2EF2E69B" w14:textId="77777777" w:rsidR="008760DF" w:rsidRDefault="008760DF" w:rsidP="00671815">
            <w:pPr>
              <w:spacing w:after="0" w:line="240" w:lineRule="auto"/>
              <w:rPr>
                <w:rFonts w:cs="Calibri"/>
              </w:rPr>
            </w:pPr>
          </w:p>
          <w:p w14:paraId="4FFDBAE4" w14:textId="1FFE1259" w:rsidR="00356746" w:rsidRDefault="00671815" w:rsidP="00356746">
            <w:pPr>
              <w:spacing w:after="0" w:line="240" w:lineRule="auto"/>
              <w:rPr>
                <w:rFonts w:cs="Calibri"/>
              </w:rPr>
            </w:pPr>
            <w:r>
              <w:rPr>
                <w:rFonts w:cs="Calibri"/>
              </w:rPr>
              <w:t xml:space="preserve">Members further noted that </w:t>
            </w:r>
            <w:r w:rsidR="00E155CC">
              <w:rPr>
                <w:rFonts w:cs="Calibri"/>
              </w:rPr>
              <w:t>there had been significant publicity about the apparent poor conduct of a number of councillors and members of devolved public bodies, which had not resulted in complaints.  Members agreed that it would be useful to understand why complaints</w:t>
            </w:r>
            <w:r w:rsidR="00254D50">
              <w:rPr>
                <w:rFonts w:cs="Calibri"/>
              </w:rPr>
              <w:t xml:space="preserve"> in respect of these occurrences </w:t>
            </w:r>
            <w:r w:rsidR="00E155CC">
              <w:rPr>
                <w:rFonts w:cs="Calibri"/>
              </w:rPr>
              <w:t xml:space="preserve">had not been made and whether there were specific reasons as to why individuals affected by the apparent poor conduct did not feel </w:t>
            </w:r>
            <w:r w:rsidR="00E155CC">
              <w:rPr>
                <w:rFonts w:cs="Calibri"/>
              </w:rPr>
              <w:lastRenderedPageBreak/>
              <w:t>th</w:t>
            </w:r>
            <w:r w:rsidR="00254D50">
              <w:rPr>
                <w:rFonts w:cs="Calibri"/>
              </w:rPr>
              <w:t>at they we</w:t>
            </w:r>
            <w:r w:rsidR="00E155CC">
              <w:rPr>
                <w:rFonts w:cs="Calibri"/>
              </w:rPr>
              <w:t xml:space="preserve">re able to raise their concerns and / or </w:t>
            </w:r>
            <w:r w:rsidR="00DF04F4">
              <w:rPr>
                <w:rFonts w:cs="Calibri"/>
              </w:rPr>
              <w:t xml:space="preserve">be </w:t>
            </w:r>
            <w:r w:rsidR="00E155CC">
              <w:rPr>
                <w:rFonts w:cs="Calibri"/>
              </w:rPr>
              <w:t xml:space="preserve">comfortable about doing so. Members agreed that any such research or work could also be used to identify trends in behaviour that led to complaints or breaches of the Codes of Conduct and whether there were any underlying </w:t>
            </w:r>
            <w:r w:rsidR="00D372E5">
              <w:rPr>
                <w:rFonts w:cs="Calibri"/>
              </w:rPr>
              <w:t>and / or prevalent</w:t>
            </w:r>
            <w:r w:rsidR="00E155CC">
              <w:rPr>
                <w:rFonts w:cs="Calibri"/>
              </w:rPr>
              <w:t xml:space="preserve"> reasons </w:t>
            </w:r>
            <w:r w:rsidR="00D372E5">
              <w:rPr>
                <w:rFonts w:cs="Calibri"/>
              </w:rPr>
              <w:t>for these, such as a lack of understanding of certain provisions</w:t>
            </w:r>
            <w:r w:rsidR="00254D50">
              <w:rPr>
                <w:rFonts w:cs="Calibri"/>
              </w:rPr>
              <w:t xml:space="preserve"> or standards. </w:t>
            </w:r>
            <w:r w:rsidR="00D372E5">
              <w:rPr>
                <w:rFonts w:cs="Calibri"/>
              </w:rPr>
              <w:t xml:space="preserve"> Members agreed that the intelligence could then be used and shared with other organisations to help promote high standards of conduct and to identify topics for further guidance and advice.</w:t>
            </w:r>
            <w:r w:rsidR="00356746">
              <w:rPr>
                <w:rFonts w:cs="Calibri"/>
              </w:rPr>
              <w:t xml:space="preserve"> </w:t>
            </w:r>
          </w:p>
          <w:p w14:paraId="10BA38F5" w14:textId="77777777" w:rsidR="00356746" w:rsidRDefault="00356746" w:rsidP="00356746">
            <w:pPr>
              <w:spacing w:after="0" w:line="240" w:lineRule="auto"/>
              <w:rPr>
                <w:rFonts w:cs="Calibri"/>
              </w:rPr>
            </w:pPr>
          </w:p>
          <w:p w14:paraId="38EC4861" w14:textId="034A06F9" w:rsidR="00356746" w:rsidRPr="00275ADB" w:rsidRDefault="00356746" w:rsidP="00356746">
            <w:pPr>
              <w:spacing w:after="0" w:line="240" w:lineRule="auto"/>
              <w:rPr>
                <w:rFonts w:cs="Calibri"/>
              </w:rPr>
            </w:pPr>
            <w:r>
              <w:rPr>
                <w:rFonts w:cs="Calibri"/>
              </w:rPr>
              <w:t>Consideration should also be give</w:t>
            </w:r>
            <w:r w:rsidR="0035012E">
              <w:rPr>
                <w:rFonts w:cs="Calibri"/>
              </w:rPr>
              <w:t>n</w:t>
            </w:r>
            <w:r>
              <w:rPr>
                <w:rFonts w:cs="Calibri"/>
              </w:rPr>
              <w:t xml:space="preserve"> as to wheth</w:t>
            </w:r>
            <w:r w:rsidR="0035012E">
              <w:rPr>
                <w:rFonts w:cs="Calibri"/>
              </w:rPr>
              <w:t xml:space="preserve">er powers (which would require </w:t>
            </w:r>
            <w:r>
              <w:rPr>
                <w:rFonts w:cs="Calibri"/>
              </w:rPr>
              <w:t>amendments to the governing l</w:t>
            </w:r>
            <w:r w:rsidR="0035012E">
              <w:rPr>
                <w:rFonts w:cs="Calibri"/>
              </w:rPr>
              <w:t>egislation) would be beneficial</w:t>
            </w:r>
            <w:r>
              <w:rPr>
                <w:rFonts w:cs="Calibri"/>
              </w:rPr>
              <w:t>, such as</w:t>
            </w:r>
            <w:r w:rsidR="00AD1E80">
              <w:rPr>
                <w:rFonts w:cs="Calibri"/>
              </w:rPr>
              <w:t>,</w:t>
            </w:r>
            <w:r>
              <w:rPr>
                <w:rFonts w:cs="Calibri"/>
              </w:rPr>
              <w:t xml:space="preserve"> in certain circumstances, if it would be appropriate for the Standards Commission to have the power to make an </w:t>
            </w:r>
            <w:r w:rsidRPr="00E155CC">
              <w:rPr>
                <w:rFonts w:cs="Calibri"/>
                <w:i/>
              </w:rPr>
              <w:t>ex parte</w:t>
            </w:r>
            <w:r>
              <w:rPr>
                <w:rFonts w:cs="Calibri"/>
              </w:rPr>
              <w:t xml:space="preserve"> complaint or to hold an enquiry </w:t>
            </w:r>
            <w:r w:rsidR="0035012E">
              <w:rPr>
                <w:rFonts w:cs="Calibri"/>
              </w:rPr>
              <w:t xml:space="preserve">on specific matters related to </w:t>
            </w:r>
            <w:r>
              <w:rPr>
                <w:rFonts w:cs="Calibri"/>
              </w:rPr>
              <w:t xml:space="preserve">ethical standards in public life. </w:t>
            </w:r>
            <w:r w:rsidR="00DF04F4">
              <w:rPr>
                <w:rFonts w:cs="Calibri"/>
              </w:rPr>
              <w:t xml:space="preserve"> </w:t>
            </w:r>
            <w:r>
              <w:rPr>
                <w:rFonts w:cs="Calibri"/>
              </w:rPr>
              <w:t>It was recognise</w:t>
            </w:r>
            <w:r w:rsidR="00275ADB">
              <w:rPr>
                <w:rFonts w:cs="Calibri"/>
              </w:rPr>
              <w:t>d, however,</w:t>
            </w:r>
            <w:r>
              <w:rPr>
                <w:rFonts w:cs="Calibri"/>
              </w:rPr>
              <w:t xml:space="preserve"> that </w:t>
            </w:r>
            <w:r w:rsidR="00AD1E80">
              <w:rPr>
                <w:rFonts w:cs="Calibri"/>
              </w:rPr>
              <w:t>some options would</w:t>
            </w:r>
            <w:r w:rsidR="00DF04F4">
              <w:rPr>
                <w:rFonts w:cs="Calibri"/>
              </w:rPr>
              <w:t xml:space="preserve"> require </w:t>
            </w:r>
            <w:r>
              <w:rPr>
                <w:rFonts w:cs="Calibri"/>
              </w:rPr>
              <w:t>amendments to the governing legislation</w:t>
            </w:r>
            <w:r w:rsidR="00275ADB">
              <w:rPr>
                <w:rFonts w:cs="Calibri"/>
              </w:rPr>
              <w:t>.</w:t>
            </w:r>
          </w:p>
          <w:p w14:paraId="7348019B" w14:textId="3F00024F" w:rsidR="00671815" w:rsidRPr="00064DB8" w:rsidRDefault="00671815" w:rsidP="00671815">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D2C98B8" w14:textId="77777777" w:rsidR="00064DB8" w:rsidRDefault="00064DB8" w:rsidP="00352363">
            <w:pPr>
              <w:spacing w:after="0" w:line="240" w:lineRule="auto"/>
              <w:rPr>
                <w:rFonts w:cs="Calibri"/>
                <w:b/>
                <w:highlight w:val="yellow"/>
              </w:rPr>
            </w:pPr>
          </w:p>
          <w:p w14:paraId="206A9885" w14:textId="77777777" w:rsidR="00D27D8F" w:rsidRDefault="00D27D8F" w:rsidP="00352363">
            <w:pPr>
              <w:spacing w:after="0" w:line="240" w:lineRule="auto"/>
              <w:rPr>
                <w:rFonts w:cs="Calibri"/>
                <w:b/>
                <w:highlight w:val="yellow"/>
              </w:rPr>
            </w:pPr>
          </w:p>
          <w:p w14:paraId="113E1032" w14:textId="77777777" w:rsidR="00A47755" w:rsidRDefault="00A47755" w:rsidP="00352363">
            <w:pPr>
              <w:spacing w:after="0" w:line="240" w:lineRule="auto"/>
              <w:rPr>
                <w:rFonts w:cs="Calibri"/>
                <w:b/>
              </w:rPr>
            </w:pPr>
          </w:p>
          <w:p w14:paraId="15000E88" w14:textId="77777777" w:rsidR="00A47755" w:rsidRDefault="00A47755" w:rsidP="00352363">
            <w:pPr>
              <w:spacing w:after="0" w:line="240" w:lineRule="auto"/>
              <w:rPr>
                <w:rFonts w:cs="Calibri"/>
                <w:b/>
              </w:rPr>
            </w:pPr>
          </w:p>
          <w:p w14:paraId="2C728EAC" w14:textId="1DF4F520" w:rsidR="00513958" w:rsidRPr="000C0AF8" w:rsidRDefault="00513958" w:rsidP="008131F4">
            <w:pPr>
              <w:spacing w:after="0" w:line="240" w:lineRule="auto"/>
              <w:rPr>
                <w:rFonts w:cs="Calibri"/>
                <w:b/>
                <w:highlight w:val="yellow"/>
              </w:rPr>
            </w:pPr>
          </w:p>
        </w:tc>
      </w:tr>
      <w:tr w:rsidR="00720C49" w:rsidRPr="000C0AF8" w14:paraId="7C5C267F" w14:textId="77777777" w:rsidTr="00086C1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653CB279" w:rsidR="00720C49" w:rsidRPr="004B3CD0" w:rsidRDefault="00720C49" w:rsidP="00352363">
            <w:pPr>
              <w:spacing w:after="0" w:line="240" w:lineRule="auto"/>
              <w:rPr>
                <w:rFonts w:cs="Calibri"/>
                <w:b/>
              </w:rPr>
            </w:pPr>
            <w:r w:rsidRPr="00FC6376">
              <w:rPr>
                <w:rFonts w:cs="Calibri"/>
                <w:b/>
                <w:sz w:val="26"/>
              </w:rPr>
              <w:lastRenderedPageBreak/>
              <w:t>BUSINESS MATTERS</w:t>
            </w:r>
          </w:p>
        </w:tc>
      </w:tr>
      <w:tr w:rsidR="00064DB8" w:rsidRPr="000C0AF8" w14:paraId="79E05375" w14:textId="77777777" w:rsidTr="00086C19">
        <w:trPr>
          <w:trHeight w:val="1146"/>
        </w:trPr>
        <w:tc>
          <w:tcPr>
            <w:tcW w:w="811" w:type="dxa"/>
            <w:vMerge w:val="restart"/>
            <w:tcBorders>
              <w:top w:val="single" w:sz="4" w:space="0" w:color="auto"/>
              <w:left w:val="single" w:sz="4" w:space="0" w:color="auto"/>
              <w:bottom w:val="single" w:sz="4" w:space="0" w:color="auto"/>
              <w:right w:val="single" w:sz="4" w:space="0" w:color="auto"/>
            </w:tcBorders>
            <w:shd w:val="clear" w:color="auto" w:fill="auto"/>
          </w:tcPr>
          <w:p w14:paraId="763DC10E" w14:textId="441052B8" w:rsidR="00064DB8" w:rsidRPr="00064DB8" w:rsidRDefault="00064DB8" w:rsidP="00352363">
            <w:pPr>
              <w:pStyle w:val="ListParagraph"/>
              <w:numPr>
                <w:ilvl w:val="0"/>
                <w:numId w:val="3"/>
              </w:numPr>
              <w:rPr>
                <w:rFonts w:cs="Calibri"/>
                <w:b/>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3A243E15" w14:textId="77777777" w:rsidR="00064DB8" w:rsidRPr="002F277F" w:rsidRDefault="00064DB8" w:rsidP="00352363">
            <w:pPr>
              <w:spacing w:after="0" w:line="240" w:lineRule="auto"/>
              <w:rPr>
                <w:rFonts w:cs="Calibri"/>
                <w:b/>
              </w:rPr>
            </w:pPr>
            <w:r w:rsidRPr="002F277F">
              <w:rPr>
                <w:rFonts w:cs="Calibri"/>
                <w:b/>
              </w:rPr>
              <w:t xml:space="preserve">COMMUNICATIONS: </w:t>
            </w:r>
          </w:p>
          <w:p w14:paraId="0D4E97DC" w14:textId="18E3A7F0" w:rsidR="006F0B26" w:rsidRPr="00671815" w:rsidRDefault="001839A9" w:rsidP="006F0B26">
            <w:pPr>
              <w:pStyle w:val="ListParagraph"/>
              <w:numPr>
                <w:ilvl w:val="0"/>
                <w:numId w:val="12"/>
              </w:numPr>
              <w:spacing w:after="0"/>
              <w:ind w:left="459" w:hanging="425"/>
              <w:rPr>
                <w:rFonts w:cs="Calibri"/>
                <w:b/>
              </w:rPr>
            </w:pPr>
            <w:r>
              <w:rPr>
                <w:rFonts w:cs="Calibri"/>
                <w:b/>
              </w:rPr>
              <w:t>M</w:t>
            </w:r>
            <w:r w:rsidRPr="00671815">
              <w:rPr>
                <w:rFonts w:cs="Calibri"/>
                <w:b/>
              </w:rPr>
              <w:t>embers’ Email Addresses</w:t>
            </w:r>
          </w:p>
          <w:p w14:paraId="3F911A06" w14:textId="5A5D244D" w:rsidR="008131F4" w:rsidRPr="006F0B26" w:rsidRDefault="008131F4" w:rsidP="00254D50">
            <w:pPr>
              <w:spacing w:after="0" w:line="240" w:lineRule="auto"/>
              <w:ind w:left="34"/>
              <w:rPr>
                <w:rFonts w:cs="Calibri"/>
              </w:rPr>
            </w:pPr>
            <w:r w:rsidRPr="00671815">
              <w:rPr>
                <w:rFonts w:cs="Calibri"/>
              </w:rPr>
              <w:t xml:space="preserve">Members noted </w:t>
            </w:r>
            <w:r w:rsidR="00671815" w:rsidRPr="00671815">
              <w:rPr>
                <w:rFonts w:cs="Calibri"/>
              </w:rPr>
              <w:t xml:space="preserve">that the Business Manager had arranged </w:t>
            </w:r>
            <w:r w:rsidRPr="00671815">
              <w:rPr>
                <w:rFonts w:cs="Calibri"/>
              </w:rPr>
              <w:t xml:space="preserve">for </w:t>
            </w:r>
            <w:r w:rsidR="00671815" w:rsidRPr="00671815">
              <w:rPr>
                <w:rFonts w:cs="Calibri"/>
              </w:rPr>
              <w:t xml:space="preserve">the Parliament’s Business and Information Technology Team to </w:t>
            </w:r>
            <w:r w:rsidR="00254D50">
              <w:rPr>
                <w:rFonts w:cs="Calibri"/>
              </w:rPr>
              <w:t>provide</w:t>
            </w:r>
            <w:r w:rsidR="00671815" w:rsidRPr="00671815">
              <w:rPr>
                <w:rFonts w:cs="Calibri"/>
              </w:rPr>
              <w:t xml:space="preserve"> access to individual Standards Commission’s emails accounts on 25 June 2018.  Members noted that they were </w:t>
            </w:r>
            <w:r w:rsidRPr="00671815">
              <w:rPr>
                <w:rFonts w:cs="Calibri"/>
              </w:rPr>
              <w:t>to bring in the tablet or telephone they intended to use to log on to the</w:t>
            </w:r>
            <w:r w:rsidR="00671815" w:rsidRPr="00671815">
              <w:rPr>
                <w:rFonts w:cs="Calibri"/>
              </w:rPr>
              <w:t>ir email account that day</w:t>
            </w:r>
            <w:r w:rsidRPr="00671815">
              <w:rPr>
                <w:rFonts w:cs="Calibri"/>
              </w:rPr>
              <w:t>.</w:t>
            </w:r>
            <w:r w:rsidRPr="008131F4">
              <w:rPr>
                <w:rFonts w:cs="Calibri"/>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61DED6B" w14:textId="77777777" w:rsidR="002F277F" w:rsidRDefault="002F277F" w:rsidP="00352363">
            <w:pPr>
              <w:spacing w:after="0" w:line="240" w:lineRule="auto"/>
              <w:rPr>
                <w:rFonts w:cs="Calibri"/>
                <w:b/>
              </w:rPr>
            </w:pPr>
          </w:p>
          <w:p w14:paraId="6E16308A" w14:textId="77777777" w:rsidR="008131F4" w:rsidRDefault="008131F4" w:rsidP="00352363">
            <w:pPr>
              <w:spacing w:after="0" w:line="240" w:lineRule="auto"/>
              <w:rPr>
                <w:rFonts w:cs="Calibri"/>
                <w:b/>
              </w:rPr>
            </w:pPr>
          </w:p>
          <w:p w14:paraId="64512351" w14:textId="77777777" w:rsidR="008131F4" w:rsidRDefault="008131F4" w:rsidP="00352363">
            <w:pPr>
              <w:spacing w:after="0" w:line="240" w:lineRule="auto"/>
              <w:rPr>
                <w:rFonts w:cs="Calibri"/>
                <w:b/>
              </w:rPr>
            </w:pPr>
          </w:p>
          <w:p w14:paraId="7260CE0F" w14:textId="77777777" w:rsidR="008131F4" w:rsidRDefault="008131F4" w:rsidP="00352363">
            <w:pPr>
              <w:spacing w:after="0" w:line="240" w:lineRule="auto"/>
              <w:rPr>
                <w:rFonts w:cs="Calibri"/>
                <w:b/>
              </w:rPr>
            </w:pPr>
          </w:p>
          <w:p w14:paraId="6529F171" w14:textId="2CD7C7E6" w:rsidR="001839A9" w:rsidRDefault="008131F4" w:rsidP="00352363">
            <w:pPr>
              <w:spacing w:after="0" w:line="240" w:lineRule="auto"/>
              <w:rPr>
                <w:rFonts w:cs="Calibri"/>
                <w:b/>
              </w:rPr>
            </w:pPr>
            <w:r>
              <w:rPr>
                <w:rFonts w:cs="Calibri"/>
                <w:b/>
              </w:rPr>
              <w:t>Business Manager</w:t>
            </w:r>
          </w:p>
          <w:p w14:paraId="3B1398F9" w14:textId="461E8415" w:rsidR="001839A9" w:rsidRPr="002F277F" w:rsidRDefault="001839A9" w:rsidP="00352363">
            <w:pPr>
              <w:spacing w:after="0" w:line="240" w:lineRule="auto"/>
              <w:rPr>
                <w:rFonts w:cs="Calibri"/>
                <w:b/>
              </w:rPr>
            </w:pPr>
          </w:p>
        </w:tc>
      </w:tr>
      <w:tr w:rsidR="00064DB8" w:rsidRPr="000C0AF8" w14:paraId="5209C316" w14:textId="77777777" w:rsidTr="00086C19">
        <w:trPr>
          <w:trHeight w:val="1008"/>
        </w:trPr>
        <w:tc>
          <w:tcPr>
            <w:tcW w:w="811" w:type="dxa"/>
            <w:vMerge/>
            <w:tcBorders>
              <w:top w:val="single" w:sz="4" w:space="0" w:color="auto"/>
              <w:left w:val="single" w:sz="4" w:space="0" w:color="auto"/>
              <w:bottom w:val="single" w:sz="4" w:space="0" w:color="auto"/>
              <w:right w:val="single" w:sz="4" w:space="0" w:color="auto"/>
            </w:tcBorders>
            <w:shd w:val="clear" w:color="auto" w:fill="FFFFFF"/>
          </w:tcPr>
          <w:p w14:paraId="2DEEA8E4" w14:textId="496ECA29" w:rsidR="00064DB8" w:rsidRDefault="00064DB8" w:rsidP="00352363">
            <w:pPr>
              <w:spacing w:after="0" w:line="240" w:lineRule="auto"/>
              <w:jc w:val="both"/>
              <w:rPr>
                <w:rFonts w:cs="Calibri"/>
                <w:b/>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37D1F032" w14:textId="58C1ECEB" w:rsidR="00064DB8" w:rsidRDefault="001839A9" w:rsidP="00E32614">
            <w:pPr>
              <w:pStyle w:val="ListParagraph"/>
              <w:numPr>
                <w:ilvl w:val="0"/>
                <w:numId w:val="12"/>
              </w:numPr>
              <w:tabs>
                <w:tab w:val="left" w:pos="465"/>
              </w:tabs>
              <w:spacing w:after="0" w:line="240" w:lineRule="auto"/>
              <w:ind w:left="40" w:hanging="40"/>
              <w:rPr>
                <w:rFonts w:cs="Calibri"/>
                <w:b/>
              </w:rPr>
            </w:pPr>
            <w:r>
              <w:rPr>
                <w:rFonts w:cs="Calibri"/>
                <w:b/>
              </w:rPr>
              <w:t>Health &amp; Social Care Integration Joint Board</w:t>
            </w:r>
            <w:r w:rsidR="008131F4">
              <w:rPr>
                <w:rFonts w:cs="Calibri"/>
                <w:b/>
              </w:rPr>
              <w:t xml:space="preserve">s Members’ </w:t>
            </w:r>
            <w:r>
              <w:rPr>
                <w:rFonts w:cs="Calibri"/>
                <w:b/>
              </w:rPr>
              <w:t xml:space="preserve"> Workshop 24 September 2018</w:t>
            </w:r>
          </w:p>
          <w:p w14:paraId="72F773F4" w14:textId="2576C448" w:rsidR="00095357" w:rsidRDefault="008131F4" w:rsidP="00E32614">
            <w:pPr>
              <w:spacing w:after="0" w:line="240" w:lineRule="auto"/>
              <w:rPr>
                <w:rFonts w:cs="Calibri"/>
              </w:rPr>
            </w:pPr>
            <w:r>
              <w:rPr>
                <w:rFonts w:cs="Calibri"/>
              </w:rPr>
              <w:t>Members noted that save the date invitations had been issued to H</w:t>
            </w:r>
            <w:r w:rsidRPr="008131F4">
              <w:rPr>
                <w:rFonts w:cs="Calibri"/>
              </w:rPr>
              <w:t>ealth &amp; Social Care Integration Joint</w:t>
            </w:r>
            <w:r>
              <w:rPr>
                <w:rFonts w:cs="Calibri"/>
              </w:rPr>
              <w:t xml:space="preserve"> Boards Members and Standards Officers and that</w:t>
            </w:r>
            <w:r w:rsidR="00E32614">
              <w:rPr>
                <w:rFonts w:cs="Calibri"/>
              </w:rPr>
              <w:t>, to date,</w:t>
            </w:r>
            <w:r>
              <w:rPr>
                <w:rFonts w:cs="Calibri"/>
              </w:rPr>
              <w:t xml:space="preserve"> </w:t>
            </w:r>
            <w:r w:rsidR="00E32614">
              <w:rPr>
                <w:rFonts w:cs="Calibri"/>
              </w:rPr>
              <w:t>there had been</w:t>
            </w:r>
            <w:r>
              <w:rPr>
                <w:rFonts w:cs="Calibri"/>
              </w:rPr>
              <w:t xml:space="preserve"> </w:t>
            </w:r>
            <w:r w:rsidR="00E32614">
              <w:rPr>
                <w:rFonts w:cs="Calibri"/>
              </w:rPr>
              <w:t>a</w:t>
            </w:r>
            <w:r w:rsidR="00254D50">
              <w:rPr>
                <w:rFonts w:cs="Calibri"/>
              </w:rPr>
              <w:t>n encouraging amount</w:t>
            </w:r>
            <w:r w:rsidR="00E32614">
              <w:rPr>
                <w:rFonts w:cs="Calibri"/>
              </w:rPr>
              <w:t xml:space="preserve"> of interest in the event.  Members noted that the Executive Director was due to meet policy officers from the Scottish Government’s Integration Division on 26 June 2018 to discuss the types of issues that had been identified as areas where further training or discussions would be of benefit,</w:t>
            </w:r>
            <w:r w:rsidR="00E32614" w:rsidRPr="00E32614">
              <w:rPr>
                <w:rFonts w:cs="Calibri"/>
              </w:rPr>
              <w:t xml:space="preserve"> such as how to balance responsibilities to different organisations, identifying and declaring conflicts of interest and maintaining confidentiality</w:t>
            </w:r>
            <w:r w:rsidR="00E32614">
              <w:rPr>
                <w:rFonts w:cs="Calibri"/>
              </w:rPr>
              <w:t>. Members noted that a draft programme for the Workshop would be prepared after the meeting and circulated for approval before being issued.</w:t>
            </w:r>
          </w:p>
          <w:p w14:paraId="1F5D6D0F" w14:textId="77777777" w:rsidR="00E32614" w:rsidRDefault="00E32614" w:rsidP="00E32614">
            <w:pPr>
              <w:spacing w:after="0" w:line="240" w:lineRule="auto"/>
              <w:rPr>
                <w:rFonts w:cs="Calibri"/>
              </w:rPr>
            </w:pPr>
          </w:p>
          <w:p w14:paraId="1A73B4A7" w14:textId="0C537CF3" w:rsidR="00095357" w:rsidRPr="00095357" w:rsidRDefault="00E32614" w:rsidP="00095357">
            <w:pPr>
              <w:spacing w:after="0" w:line="240" w:lineRule="auto"/>
              <w:rPr>
                <w:rFonts w:cs="Calibri"/>
              </w:rPr>
            </w:pPr>
            <w:r>
              <w:rPr>
                <w:rFonts w:cs="Calibri"/>
              </w:rPr>
              <w:t>Members noted that there had been a request from Orkney H</w:t>
            </w:r>
            <w:r w:rsidRPr="00E32614">
              <w:rPr>
                <w:rFonts w:cs="Calibri"/>
              </w:rPr>
              <w:t>ealth &amp; Social Care Integration Joint Board</w:t>
            </w:r>
            <w:r>
              <w:rPr>
                <w:rFonts w:cs="Calibri"/>
              </w:rPr>
              <w:t xml:space="preserve"> for a training event to be held there.  Members agreed that the Standards Commission had insufficient resources to </w:t>
            </w:r>
            <w:r w:rsidR="00896CAE">
              <w:rPr>
                <w:rFonts w:cs="Calibri"/>
              </w:rPr>
              <w:t>hold</w:t>
            </w:r>
            <w:r>
              <w:rPr>
                <w:rFonts w:cs="Calibri"/>
              </w:rPr>
              <w:t xml:space="preserve"> a separate training event in Orkney this year but that consideration could be given to holding one there in the future.  Members noted that, in the meantime, Members of the O</w:t>
            </w:r>
            <w:r w:rsidRPr="00E32614">
              <w:rPr>
                <w:rFonts w:cs="Calibri"/>
              </w:rPr>
              <w:t>rkney Health &amp; Social Care Integration Joint Board</w:t>
            </w:r>
            <w:r>
              <w:rPr>
                <w:rFonts w:cs="Calibri"/>
              </w:rPr>
              <w:t xml:space="preserve"> could take part in the Workshop on 24 September 2018 by video conference.</w:t>
            </w:r>
            <w:r w:rsidR="00D372E5">
              <w:rPr>
                <w:rFonts w:cs="Calibri"/>
              </w:rPr>
              <w:t xml:space="preserve">  Members agreed that the Standards Commission should take all possible steps to help facilitate this.</w:t>
            </w:r>
          </w:p>
          <w:p w14:paraId="572A8FAF" w14:textId="5A86B528" w:rsidR="003E3922" w:rsidRPr="003E2EE9" w:rsidRDefault="003E3922" w:rsidP="001839A9">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96DCA87" w14:textId="77777777" w:rsidR="00064DB8" w:rsidRDefault="00064DB8" w:rsidP="00352363">
            <w:pPr>
              <w:spacing w:after="0" w:line="240" w:lineRule="auto"/>
              <w:rPr>
                <w:rFonts w:cs="Calibri"/>
                <w:b/>
              </w:rPr>
            </w:pPr>
          </w:p>
          <w:p w14:paraId="1D02357E" w14:textId="77777777" w:rsidR="00064DB8" w:rsidRDefault="00064DB8" w:rsidP="00352363">
            <w:pPr>
              <w:spacing w:after="0" w:line="240" w:lineRule="auto"/>
              <w:rPr>
                <w:rFonts w:cs="Calibri"/>
                <w:b/>
              </w:rPr>
            </w:pPr>
          </w:p>
          <w:p w14:paraId="29D8113E" w14:textId="77777777" w:rsidR="00E32614" w:rsidRDefault="00E32614" w:rsidP="00352363">
            <w:pPr>
              <w:spacing w:after="0" w:line="240" w:lineRule="auto"/>
              <w:rPr>
                <w:rFonts w:cs="Calibri"/>
                <w:b/>
              </w:rPr>
            </w:pPr>
          </w:p>
          <w:p w14:paraId="611A2E4B" w14:textId="77777777" w:rsidR="00E32614" w:rsidRDefault="00E32614" w:rsidP="00352363">
            <w:pPr>
              <w:spacing w:after="0" w:line="240" w:lineRule="auto"/>
              <w:rPr>
                <w:rFonts w:cs="Calibri"/>
                <w:b/>
              </w:rPr>
            </w:pPr>
          </w:p>
          <w:p w14:paraId="446EEAFB" w14:textId="77777777" w:rsidR="00E32614" w:rsidRDefault="00E32614" w:rsidP="00352363">
            <w:pPr>
              <w:spacing w:after="0" w:line="240" w:lineRule="auto"/>
              <w:rPr>
                <w:rFonts w:cs="Calibri"/>
                <w:b/>
              </w:rPr>
            </w:pPr>
          </w:p>
          <w:p w14:paraId="6E39830F" w14:textId="77777777" w:rsidR="00E32614" w:rsidRDefault="00E32614" w:rsidP="00352363">
            <w:pPr>
              <w:spacing w:after="0" w:line="240" w:lineRule="auto"/>
              <w:rPr>
                <w:rFonts w:cs="Calibri"/>
                <w:b/>
              </w:rPr>
            </w:pPr>
          </w:p>
          <w:p w14:paraId="2F65DB86" w14:textId="77777777" w:rsidR="00E32614" w:rsidRDefault="00E32614" w:rsidP="00352363">
            <w:pPr>
              <w:spacing w:after="0" w:line="240" w:lineRule="auto"/>
              <w:rPr>
                <w:rFonts w:cs="Calibri"/>
                <w:b/>
              </w:rPr>
            </w:pPr>
          </w:p>
          <w:p w14:paraId="71A36DEE" w14:textId="77777777" w:rsidR="00E32614" w:rsidRDefault="00E32614" w:rsidP="00352363">
            <w:pPr>
              <w:spacing w:after="0" w:line="240" w:lineRule="auto"/>
              <w:rPr>
                <w:rFonts w:cs="Calibri"/>
                <w:b/>
              </w:rPr>
            </w:pPr>
          </w:p>
          <w:p w14:paraId="25BD43E4" w14:textId="77777777" w:rsidR="00E32614" w:rsidRDefault="00E32614" w:rsidP="00352363">
            <w:pPr>
              <w:spacing w:after="0" w:line="240" w:lineRule="auto"/>
              <w:rPr>
                <w:rFonts w:cs="Calibri"/>
                <w:b/>
              </w:rPr>
            </w:pPr>
          </w:p>
          <w:p w14:paraId="68E2420A" w14:textId="4B0C6D06" w:rsidR="00E32614" w:rsidRDefault="00E32614" w:rsidP="00352363">
            <w:pPr>
              <w:spacing w:after="0" w:line="240" w:lineRule="auto"/>
              <w:rPr>
                <w:rFonts w:cs="Calibri"/>
                <w:b/>
              </w:rPr>
            </w:pPr>
            <w:r>
              <w:rPr>
                <w:rFonts w:cs="Calibri"/>
                <w:b/>
              </w:rPr>
              <w:t>Executive Director</w:t>
            </w:r>
          </w:p>
          <w:p w14:paraId="0BC371B8" w14:textId="77777777" w:rsidR="00EE3CFA" w:rsidRDefault="00EE3CFA" w:rsidP="00352363">
            <w:pPr>
              <w:spacing w:after="0" w:line="240" w:lineRule="auto"/>
              <w:rPr>
                <w:rFonts w:cs="Calibri"/>
                <w:b/>
              </w:rPr>
            </w:pPr>
          </w:p>
          <w:p w14:paraId="597E03BF" w14:textId="77777777" w:rsidR="00254D50" w:rsidRDefault="00254D50" w:rsidP="00352363">
            <w:pPr>
              <w:spacing w:after="0" w:line="240" w:lineRule="auto"/>
              <w:rPr>
                <w:rFonts w:cs="Calibri"/>
                <w:b/>
              </w:rPr>
            </w:pPr>
          </w:p>
          <w:p w14:paraId="52628DE7" w14:textId="77777777" w:rsidR="00254D50" w:rsidRDefault="00254D50" w:rsidP="00352363">
            <w:pPr>
              <w:spacing w:after="0" w:line="240" w:lineRule="auto"/>
              <w:rPr>
                <w:rFonts w:cs="Calibri"/>
                <w:b/>
              </w:rPr>
            </w:pPr>
          </w:p>
          <w:p w14:paraId="29EAB6C1" w14:textId="77777777" w:rsidR="00254D50" w:rsidRDefault="00254D50" w:rsidP="00352363">
            <w:pPr>
              <w:spacing w:after="0" w:line="240" w:lineRule="auto"/>
              <w:rPr>
                <w:rFonts w:cs="Calibri"/>
                <w:b/>
              </w:rPr>
            </w:pPr>
          </w:p>
          <w:p w14:paraId="2C71C9CE" w14:textId="77777777" w:rsidR="00254D50" w:rsidRDefault="00254D50" w:rsidP="00352363">
            <w:pPr>
              <w:spacing w:after="0" w:line="240" w:lineRule="auto"/>
              <w:rPr>
                <w:rFonts w:cs="Calibri"/>
                <w:b/>
              </w:rPr>
            </w:pPr>
          </w:p>
          <w:p w14:paraId="2457A673" w14:textId="77777777" w:rsidR="00254D50" w:rsidRDefault="00254D50" w:rsidP="00352363">
            <w:pPr>
              <w:spacing w:after="0" w:line="240" w:lineRule="auto"/>
              <w:rPr>
                <w:rFonts w:cs="Calibri"/>
                <w:b/>
              </w:rPr>
            </w:pPr>
          </w:p>
          <w:p w14:paraId="16D705E4" w14:textId="0B40F920" w:rsidR="00EE3CFA" w:rsidRPr="00D835DF" w:rsidRDefault="00254D50" w:rsidP="00254D50">
            <w:pPr>
              <w:spacing w:after="0" w:line="240" w:lineRule="auto"/>
              <w:rPr>
                <w:rFonts w:cs="Calibri"/>
                <w:b/>
              </w:rPr>
            </w:pPr>
            <w:r w:rsidRPr="00254D50">
              <w:rPr>
                <w:rFonts w:cs="Calibri"/>
                <w:b/>
              </w:rPr>
              <w:t xml:space="preserve">Executive </w:t>
            </w:r>
            <w:r>
              <w:rPr>
                <w:rFonts w:cs="Calibri"/>
                <w:b/>
              </w:rPr>
              <w:t>Team</w:t>
            </w:r>
          </w:p>
        </w:tc>
      </w:tr>
      <w:tr w:rsidR="00064DB8" w:rsidRPr="000C0AF8" w14:paraId="3893D59A"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2F6F8604" w14:textId="6ACF8BF3" w:rsidR="00064DB8" w:rsidRDefault="00064DB8" w:rsidP="00352363">
            <w:pPr>
              <w:spacing w:after="0" w:line="240" w:lineRule="auto"/>
              <w:jc w:val="both"/>
              <w:rPr>
                <w:rFonts w:cs="Calibri"/>
                <w:b/>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6D7F33AD" w14:textId="0891A714" w:rsidR="002B268F" w:rsidRPr="002B268F" w:rsidRDefault="001839A9" w:rsidP="00352363">
            <w:pPr>
              <w:pStyle w:val="ListParagraph"/>
              <w:numPr>
                <w:ilvl w:val="0"/>
                <w:numId w:val="12"/>
              </w:numPr>
              <w:spacing w:after="0"/>
              <w:ind w:left="459" w:hanging="459"/>
              <w:rPr>
                <w:rFonts w:cs="Calibri"/>
                <w:b/>
              </w:rPr>
            </w:pPr>
            <w:r>
              <w:rPr>
                <w:rFonts w:cs="Calibri"/>
                <w:b/>
              </w:rPr>
              <w:t>Video Filming 4 June 2018</w:t>
            </w:r>
          </w:p>
          <w:p w14:paraId="747F1538" w14:textId="52AE59F7" w:rsidR="00095357" w:rsidRDefault="00E32614" w:rsidP="002F56BF">
            <w:pPr>
              <w:spacing w:after="0" w:line="240" w:lineRule="auto"/>
              <w:rPr>
                <w:rFonts w:cs="Calibri"/>
              </w:rPr>
            </w:pPr>
            <w:r>
              <w:rPr>
                <w:rFonts w:cs="Calibri"/>
              </w:rPr>
              <w:t>Members noted that the agreed scripts for the videos</w:t>
            </w:r>
            <w:r w:rsidR="00254D50">
              <w:rPr>
                <w:rFonts w:cs="Calibri"/>
              </w:rPr>
              <w:t xml:space="preserve"> the Standards Commission intended to release on its work and the key principles underpinning the Codes of Conduct</w:t>
            </w:r>
            <w:r>
              <w:rPr>
                <w:rFonts w:cs="Calibri"/>
              </w:rPr>
              <w:t xml:space="preserve"> had been sent to the company undertaking the filming.  Members noted that the fil</w:t>
            </w:r>
            <w:r w:rsidR="00275ADB">
              <w:rPr>
                <w:rFonts w:cs="Calibri"/>
              </w:rPr>
              <w:t>m</w:t>
            </w:r>
            <w:r>
              <w:rPr>
                <w:rFonts w:cs="Calibri"/>
              </w:rPr>
              <w:t>ing would take place on 4 June 2018.</w:t>
            </w:r>
          </w:p>
          <w:p w14:paraId="64751A8C" w14:textId="56C35606" w:rsidR="00095357" w:rsidRPr="004D7277" w:rsidRDefault="00095357" w:rsidP="002F56BF">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F4875C5" w14:textId="77777777" w:rsidR="00EE3CFA" w:rsidRDefault="00EE3CFA" w:rsidP="00352363">
            <w:pPr>
              <w:spacing w:after="0" w:line="240" w:lineRule="auto"/>
              <w:rPr>
                <w:rFonts w:cs="Calibri"/>
                <w:b/>
              </w:rPr>
            </w:pPr>
          </w:p>
          <w:p w14:paraId="6C7E9220" w14:textId="77777777" w:rsidR="005236F8" w:rsidRDefault="005236F8" w:rsidP="00352363">
            <w:pPr>
              <w:spacing w:after="0" w:line="240" w:lineRule="auto"/>
              <w:rPr>
                <w:rFonts w:cs="Calibri"/>
                <w:b/>
              </w:rPr>
            </w:pPr>
          </w:p>
          <w:p w14:paraId="0D140774" w14:textId="77777777" w:rsidR="002F56BF" w:rsidRDefault="002F56BF" w:rsidP="00352363">
            <w:pPr>
              <w:spacing w:after="0" w:line="240" w:lineRule="auto"/>
              <w:rPr>
                <w:rFonts w:cs="Calibri"/>
                <w:b/>
              </w:rPr>
            </w:pPr>
          </w:p>
          <w:p w14:paraId="7B88578E" w14:textId="40EBCB18" w:rsidR="005236F8" w:rsidRDefault="005236F8" w:rsidP="00352363">
            <w:pPr>
              <w:spacing w:after="0" w:line="240" w:lineRule="auto"/>
              <w:rPr>
                <w:rFonts w:cs="Calibri"/>
                <w:b/>
              </w:rPr>
            </w:pPr>
          </w:p>
        </w:tc>
      </w:tr>
      <w:tr w:rsidR="002F56BF" w:rsidRPr="000C0AF8" w14:paraId="2C9067A9"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07C01393" w14:textId="3738D6D3" w:rsidR="002F56BF" w:rsidRDefault="002F56BF" w:rsidP="00352363">
            <w:pPr>
              <w:spacing w:after="0" w:line="240" w:lineRule="auto"/>
              <w:jc w:val="both"/>
              <w:rPr>
                <w:rFonts w:cs="Calibri"/>
                <w:b/>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3C067802" w14:textId="01203B6E" w:rsidR="002F56BF" w:rsidRPr="00095357" w:rsidRDefault="001839A9" w:rsidP="002F56BF">
            <w:pPr>
              <w:pStyle w:val="ListParagraph"/>
              <w:numPr>
                <w:ilvl w:val="0"/>
                <w:numId w:val="12"/>
              </w:numPr>
              <w:spacing w:after="0"/>
              <w:ind w:left="459" w:hanging="459"/>
              <w:rPr>
                <w:rFonts w:cs="Calibri"/>
              </w:rPr>
            </w:pPr>
            <w:r>
              <w:rPr>
                <w:rFonts w:cs="Calibri"/>
                <w:b/>
              </w:rPr>
              <w:t>College Development Network</w:t>
            </w:r>
          </w:p>
          <w:p w14:paraId="5A61C994" w14:textId="05BE3E90" w:rsidR="00095357" w:rsidRPr="00095357" w:rsidRDefault="00E32614" w:rsidP="001839A9">
            <w:pPr>
              <w:spacing w:after="0"/>
              <w:rPr>
                <w:rFonts w:cs="Calibri"/>
              </w:rPr>
            </w:pPr>
            <w:r>
              <w:rPr>
                <w:rFonts w:cs="Calibri"/>
              </w:rPr>
              <w:t xml:space="preserve">Members noted that </w:t>
            </w:r>
            <w:r w:rsidR="006E3509">
              <w:rPr>
                <w:rFonts w:cs="Calibri"/>
              </w:rPr>
              <w:t>the College Development Network were keen to include</w:t>
            </w:r>
            <w:r w:rsidR="006E3509">
              <w:t xml:space="preserve"> th</w:t>
            </w:r>
            <w:r w:rsidR="006E3509" w:rsidRPr="006E3509">
              <w:rPr>
                <w:rFonts w:cs="Calibri"/>
              </w:rPr>
              <w:t xml:space="preserve">e Standards Commission </w:t>
            </w:r>
            <w:r w:rsidR="006E3509">
              <w:rPr>
                <w:rFonts w:cs="Calibri"/>
              </w:rPr>
              <w:t>in their induction and training programme for College Board Members in 2019 and would be in touch t</w:t>
            </w:r>
            <w:r w:rsidR="00254D50">
              <w:rPr>
                <w:rFonts w:cs="Calibri"/>
              </w:rPr>
              <w:t xml:space="preserve">o discuss how to do so </w:t>
            </w:r>
            <w:r w:rsidR="006E3509">
              <w:rPr>
                <w:rFonts w:cs="Calibri"/>
              </w:rPr>
              <w:t xml:space="preserve">in due course.  Members noted that, in the meantime, the </w:t>
            </w:r>
            <w:r w:rsidR="006E3509" w:rsidRPr="006E3509">
              <w:rPr>
                <w:rFonts w:cs="Calibri"/>
              </w:rPr>
              <w:t>College Development Network</w:t>
            </w:r>
            <w:r w:rsidR="006E3509">
              <w:rPr>
                <w:rFonts w:cs="Calibri"/>
              </w:rPr>
              <w:t xml:space="preserve"> had been sent links to the Standards Commission’s training materials and standard presentation for Memb</w:t>
            </w:r>
            <w:r w:rsidR="00254D50">
              <w:rPr>
                <w:rFonts w:cs="Calibri"/>
              </w:rPr>
              <w:t>ers of Devolved Public Bodies for inclusion</w:t>
            </w:r>
            <w:r w:rsidR="006E3509">
              <w:rPr>
                <w:rFonts w:cs="Calibri"/>
              </w:rPr>
              <w:t xml:space="preserve"> in their Governance and Training Hub.</w:t>
            </w:r>
          </w:p>
          <w:p w14:paraId="6EBBA8B2" w14:textId="7CE8062C" w:rsidR="00095357" w:rsidRPr="002F56BF" w:rsidRDefault="00095357" w:rsidP="001839A9">
            <w:pPr>
              <w:spacing w:after="0"/>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0439AA5" w14:textId="77777777" w:rsidR="002F56BF" w:rsidRDefault="002F56BF" w:rsidP="00352363">
            <w:pPr>
              <w:spacing w:after="0" w:line="240" w:lineRule="auto"/>
              <w:rPr>
                <w:rFonts w:cs="Calibri"/>
                <w:b/>
              </w:rPr>
            </w:pPr>
          </w:p>
        </w:tc>
      </w:tr>
      <w:tr w:rsidR="00064DB8" w:rsidRPr="009E60F4" w14:paraId="4E17AC97"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F3B7481" w14:textId="0D2BAEAD" w:rsidR="00064DB8" w:rsidRPr="005D0311" w:rsidRDefault="001C1661" w:rsidP="00352363">
            <w:pPr>
              <w:spacing w:after="0" w:line="240" w:lineRule="auto"/>
              <w:jc w:val="both"/>
              <w:rPr>
                <w:rFonts w:cs="Calibri"/>
                <w:b/>
              </w:rPr>
            </w:pPr>
            <w:r>
              <w:rPr>
                <w:rFonts w:cs="Calibri"/>
                <w:b/>
              </w:rPr>
              <w:lastRenderedPageBreak/>
              <w:t>6</w:t>
            </w:r>
            <w:r w:rsidR="00064DB8" w:rsidRPr="005D0311">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4C94A1E2" w14:textId="65B4B53E" w:rsidR="001839A9" w:rsidRPr="00095357" w:rsidRDefault="001839A9" w:rsidP="00352363">
            <w:pPr>
              <w:spacing w:after="0" w:line="240" w:lineRule="auto"/>
              <w:rPr>
                <w:rFonts w:cs="Calibri"/>
              </w:rPr>
            </w:pPr>
            <w:r>
              <w:rPr>
                <w:rFonts w:cs="Calibri"/>
                <w:b/>
              </w:rPr>
              <w:t>HUMAN RESOURCES COMMITTEE MINUTE AND TERMS OF REFERENCE</w:t>
            </w:r>
          </w:p>
          <w:p w14:paraId="7D133A68" w14:textId="1426238F" w:rsidR="001839A9" w:rsidRDefault="006E3509" w:rsidP="00352363">
            <w:pPr>
              <w:spacing w:after="0" w:line="240" w:lineRule="auto"/>
              <w:rPr>
                <w:rFonts w:cs="Calibri"/>
              </w:rPr>
            </w:pPr>
            <w:r>
              <w:rPr>
                <w:rFonts w:cs="Calibri"/>
              </w:rPr>
              <w:t>Mrs Gallanders, Chair of the Human Resources Committee, provided a verbal update on the Committee meeting held on 30 April 2018</w:t>
            </w:r>
            <w:r w:rsidRPr="006E3509">
              <w:rPr>
                <w:rFonts w:cs="Calibri"/>
              </w:rPr>
              <w:t xml:space="preserve">.  Members noted the </w:t>
            </w:r>
            <w:r>
              <w:rPr>
                <w:rFonts w:cs="Calibri"/>
              </w:rPr>
              <w:t>m</w:t>
            </w:r>
            <w:r w:rsidRPr="006E3509">
              <w:rPr>
                <w:rFonts w:cs="Calibri"/>
              </w:rPr>
              <w:t>inute</w:t>
            </w:r>
            <w:r>
              <w:rPr>
                <w:rFonts w:cs="Calibri"/>
              </w:rPr>
              <w:t>s</w:t>
            </w:r>
            <w:r w:rsidRPr="006E3509">
              <w:rPr>
                <w:rFonts w:cs="Calibri"/>
              </w:rPr>
              <w:t xml:space="preserve"> of the meeting and agreed that changes</w:t>
            </w:r>
            <w:r>
              <w:rPr>
                <w:rFonts w:cs="Calibri"/>
              </w:rPr>
              <w:t xml:space="preserve"> the Committee</w:t>
            </w:r>
            <w:r w:rsidRPr="006E3509">
              <w:rPr>
                <w:rFonts w:cs="Calibri"/>
              </w:rPr>
              <w:t xml:space="preserve"> </w:t>
            </w:r>
            <w:r w:rsidR="00254D50">
              <w:rPr>
                <w:rFonts w:cs="Calibri"/>
              </w:rPr>
              <w:t xml:space="preserve">had </w:t>
            </w:r>
            <w:r w:rsidRPr="006E3509">
              <w:rPr>
                <w:rFonts w:cs="Calibri"/>
              </w:rPr>
              <w:t>recommended be made to its Terms of Reference.</w:t>
            </w:r>
          </w:p>
          <w:p w14:paraId="7986FD55" w14:textId="59160CA8" w:rsidR="00905FDC" w:rsidRPr="00967C48" w:rsidRDefault="00905FDC" w:rsidP="001839A9">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AB1A5A2" w14:textId="77777777" w:rsidR="00064DB8" w:rsidRDefault="00064DB8" w:rsidP="00352363">
            <w:pPr>
              <w:spacing w:after="0" w:line="240" w:lineRule="auto"/>
              <w:rPr>
                <w:rFonts w:cs="Calibri"/>
                <w:b/>
              </w:rPr>
            </w:pPr>
          </w:p>
          <w:p w14:paraId="17ED1F08" w14:textId="77777777" w:rsidR="00A47755" w:rsidRDefault="00A47755" w:rsidP="00352363">
            <w:pPr>
              <w:spacing w:after="0" w:line="240" w:lineRule="auto"/>
              <w:rPr>
                <w:rFonts w:cs="Calibri"/>
                <w:b/>
              </w:rPr>
            </w:pPr>
          </w:p>
          <w:p w14:paraId="42E01277" w14:textId="77777777" w:rsidR="006E3509" w:rsidRDefault="006E3509" w:rsidP="00352363">
            <w:pPr>
              <w:spacing w:after="0" w:line="240" w:lineRule="auto"/>
              <w:rPr>
                <w:rFonts w:cs="Calibri"/>
                <w:b/>
              </w:rPr>
            </w:pPr>
          </w:p>
          <w:p w14:paraId="46588CA0" w14:textId="419B8A48" w:rsidR="00064DB8" w:rsidRPr="009E60F4" w:rsidRDefault="007422CC" w:rsidP="00352363">
            <w:pPr>
              <w:spacing w:after="0" w:line="240" w:lineRule="auto"/>
              <w:rPr>
                <w:rFonts w:cs="Calibri"/>
                <w:b/>
              </w:rPr>
            </w:pPr>
            <w:r w:rsidRPr="007422CC">
              <w:rPr>
                <w:rFonts w:cs="Calibri"/>
                <w:b/>
              </w:rPr>
              <w:t>Executive</w:t>
            </w:r>
            <w:r>
              <w:rPr>
                <w:rFonts w:cs="Calibri"/>
                <w:b/>
              </w:rPr>
              <w:t xml:space="preserve"> </w:t>
            </w:r>
            <w:r w:rsidR="00157CB2">
              <w:rPr>
                <w:rFonts w:cs="Calibri"/>
                <w:b/>
              </w:rPr>
              <w:t>Team</w:t>
            </w:r>
          </w:p>
        </w:tc>
      </w:tr>
      <w:tr w:rsidR="001C1661" w:rsidRPr="009E60F4" w14:paraId="254C41B5"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742A05EC" w14:textId="1E29EE3D" w:rsidR="001C1661" w:rsidRPr="005D0311" w:rsidRDefault="001C1661" w:rsidP="00352363">
            <w:pPr>
              <w:spacing w:after="0" w:line="240" w:lineRule="auto"/>
              <w:jc w:val="both"/>
              <w:rPr>
                <w:rFonts w:cs="Calibri"/>
                <w:b/>
              </w:rPr>
            </w:pPr>
            <w:r>
              <w:rPr>
                <w:rFonts w:cs="Calibri"/>
                <w:b/>
              </w:rPr>
              <w:t>7.</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609A0954" w14:textId="34E164C1" w:rsidR="001839A9" w:rsidRPr="00095357" w:rsidRDefault="001839A9" w:rsidP="00352363">
            <w:pPr>
              <w:spacing w:after="0" w:line="240" w:lineRule="auto"/>
              <w:rPr>
                <w:rFonts w:cs="Calibri"/>
              </w:rPr>
            </w:pPr>
            <w:r>
              <w:rPr>
                <w:rFonts w:cs="Calibri"/>
                <w:b/>
              </w:rPr>
              <w:t>DISPENSATION REQUEST IN RESPECT OF THE EDINBURGH AND SOUTH EAST SCOTLAND CITY REGION DEAL</w:t>
            </w:r>
          </w:p>
          <w:p w14:paraId="2D4576DE" w14:textId="09AFC281" w:rsidR="006E3509" w:rsidRDefault="006E3509" w:rsidP="006E3509">
            <w:pPr>
              <w:spacing w:after="0" w:line="240" w:lineRule="auto"/>
              <w:rPr>
                <w:rFonts w:cs="Calibri"/>
              </w:rPr>
            </w:pPr>
            <w:r w:rsidRPr="006E3509">
              <w:rPr>
                <w:rFonts w:cs="Calibri"/>
              </w:rPr>
              <w:t xml:space="preserve">Members considered the application for a dispensation received from the Democracy, Governance and Resilience Senior Manager of Edinburgh City Council on behalf of The City of Edinburgh, East Lothian, Fife, Midlothian, Scottish Borders and West Lothian Councils in respect of a joint venture; namely the Edinburgh and South </w:t>
            </w:r>
            <w:r>
              <w:rPr>
                <w:rFonts w:cs="Calibri"/>
              </w:rPr>
              <w:t>East Scotland City / Region Dea</w:t>
            </w:r>
            <w:r w:rsidRPr="006E3509">
              <w:rPr>
                <w:rFonts w:cs="Calibri"/>
              </w:rPr>
              <w:t xml:space="preserve">l.  Members noted that a Joint Committee had been established to discharge a number of key planning and funding functions </w:t>
            </w:r>
            <w:r w:rsidR="005D292F" w:rsidRPr="005D292F">
              <w:rPr>
                <w:rFonts w:cs="Calibri"/>
              </w:rPr>
              <w:t xml:space="preserve">in respect of the Edinburgh and South East Scotland City / Region Deal partnership.  The Joint Committee </w:t>
            </w:r>
            <w:r w:rsidR="005D292F">
              <w:rPr>
                <w:rFonts w:cs="Calibri"/>
              </w:rPr>
              <w:t>was</w:t>
            </w:r>
            <w:r w:rsidR="005D292F" w:rsidRPr="005D292F">
              <w:rPr>
                <w:rFonts w:cs="Calibri"/>
              </w:rPr>
              <w:t xml:space="preserve"> a pu</w:t>
            </w:r>
            <w:r w:rsidR="005D292F">
              <w:rPr>
                <w:rFonts w:cs="Calibri"/>
              </w:rPr>
              <w:t>blic / private partnership and would</w:t>
            </w:r>
            <w:r w:rsidR="005D292F" w:rsidRPr="005D292F">
              <w:rPr>
                <w:rFonts w:cs="Calibri"/>
              </w:rPr>
              <w:t xml:space="preserve"> comprise of 10 members, </w:t>
            </w:r>
            <w:r w:rsidR="00254D50">
              <w:rPr>
                <w:rFonts w:cs="Calibri"/>
              </w:rPr>
              <w:t>seven</w:t>
            </w:r>
            <w:r w:rsidR="005D292F" w:rsidRPr="005D292F">
              <w:rPr>
                <w:rFonts w:cs="Calibri"/>
              </w:rPr>
              <w:t xml:space="preserve"> of which are elected members (one each from the constituent councils named above except Fife Council which has two members with one vote between them).</w:t>
            </w:r>
          </w:p>
          <w:p w14:paraId="6BD796A9" w14:textId="77777777" w:rsidR="005D292F" w:rsidRPr="006E3509" w:rsidRDefault="005D292F" w:rsidP="006E3509">
            <w:pPr>
              <w:spacing w:after="0" w:line="240" w:lineRule="auto"/>
              <w:rPr>
                <w:rFonts w:cs="Calibri"/>
              </w:rPr>
            </w:pPr>
          </w:p>
          <w:p w14:paraId="5CEDF0DF" w14:textId="09268B20" w:rsidR="006E3509" w:rsidRPr="006E3509" w:rsidRDefault="006E3509" w:rsidP="006E3509">
            <w:pPr>
              <w:spacing w:after="0" w:line="240" w:lineRule="auto"/>
              <w:rPr>
                <w:rFonts w:cs="Calibri"/>
              </w:rPr>
            </w:pPr>
            <w:r w:rsidRPr="006E3509">
              <w:rPr>
                <w:rFonts w:cs="Calibri"/>
              </w:rPr>
              <w:t xml:space="preserve">Members agreed that a specific dispensation should be granted under the Councillors’ Code of Conduct to the elected members (and any agreed substitute elected members) appointed by the </w:t>
            </w:r>
            <w:r w:rsidR="005D292F">
              <w:rPr>
                <w:rFonts w:cs="Calibri"/>
              </w:rPr>
              <w:t>six</w:t>
            </w:r>
            <w:r w:rsidRPr="006E3509">
              <w:rPr>
                <w:rFonts w:cs="Calibri"/>
              </w:rPr>
              <w:t xml:space="preserve"> Councils to be members of the Joint Committee.  This was so they, as voting members of the Joint Committee, did not have to remove themselves from the debate and any voting when discussions on the City Region Deal, its projects and funding, a</w:t>
            </w:r>
            <w:r w:rsidR="005D292F">
              <w:rPr>
                <w:rFonts w:cs="Calibri"/>
              </w:rPr>
              <w:t xml:space="preserve">nd/or recommendations from the </w:t>
            </w:r>
            <w:r w:rsidRPr="006E3509">
              <w:rPr>
                <w:rFonts w:cs="Calibri"/>
              </w:rPr>
              <w:t xml:space="preserve"> Joint Committee came before them at relevant Council meetings.  The dispensation would allow the elected members to participate in discussions and voting on such matters.  The elected members would still be required, however, to declare interests, in terms of Section 5 of the Code of Conduct.  The dispensation would not apply to matters of a quasi-judicial or regulatory nature.  </w:t>
            </w:r>
          </w:p>
          <w:p w14:paraId="2F3E8D21" w14:textId="77777777" w:rsidR="006E3509" w:rsidRPr="006E3509" w:rsidRDefault="006E3509" w:rsidP="006E3509">
            <w:pPr>
              <w:spacing w:after="0" w:line="240" w:lineRule="auto"/>
              <w:rPr>
                <w:rFonts w:cs="Calibri"/>
              </w:rPr>
            </w:pPr>
          </w:p>
          <w:p w14:paraId="29FED3C8" w14:textId="52233568" w:rsidR="00095357" w:rsidRPr="00095357" w:rsidRDefault="006E3509" w:rsidP="00352363">
            <w:pPr>
              <w:spacing w:after="0" w:line="240" w:lineRule="auto"/>
              <w:rPr>
                <w:rFonts w:cs="Calibri"/>
              </w:rPr>
            </w:pPr>
            <w:r w:rsidRPr="006E3509">
              <w:rPr>
                <w:rFonts w:cs="Calibri"/>
              </w:rPr>
              <w:t>Members asked the Executive Director to issue a dispensation in the terms outlined above</w:t>
            </w:r>
            <w:r w:rsidR="00254D50">
              <w:rPr>
                <w:rFonts w:cs="Calibri"/>
              </w:rPr>
              <w:t>.</w:t>
            </w:r>
          </w:p>
          <w:p w14:paraId="0B321F81" w14:textId="75497352" w:rsidR="001C1661" w:rsidRDefault="001C1661" w:rsidP="001839A9">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2B2EBC9" w14:textId="77777777" w:rsidR="001C1661" w:rsidRDefault="001C1661" w:rsidP="00352363">
            <w:pPr>
              <w:spacing w:after="0" w:line="240" w:lineRule="auto"/>
              <w:rPr>
                <w:rFonts w:cs="Calibri"/>
                <w:b/>
              </w:rPr>
            </w:pPr>
          </w:p>
          <w:p w14:paraId="250C3C5D" w14:textId="77777777" w:rsidR="001C1661" w:rsidRDefault="001C1661" w:rsidP="00352363">
            <w:pPr>
              <w:spacing w:after="0" w:line="240" w:lineRule="auto"/>
              <w:rPr>
                <w:rFonts w:cs="Calibri"/>
                <w:b/>
              </w:rPr>
            </w:pPr>
          </w:p>
          <w:p w14:paraId="26B40A77" w14:textId="77777777" w:rsidR="005D292F" w:rsidRDefault="005D292F" w:rsidP="00352363">
            <w:pPr>
              <w:spacing w:after="0" w:line="240" w:lineRule="auto"/>
              <w:rPr>
                <w:rFonts w:cs="Calibri"/>
                <w:b/>
              </w:rPr>
            </w:pPr>
          </w:p>
          <w:p w14:paraId="640247C7" w14:textId="77777777" w:rsidR="005D292F" w:rsidRDefault="005D292F" w:rsidP="00352363">
            <w:pPr>
              <w:spacing w:after="0" w:line="240" w:lineRule="auto"/>
              <w:rPr>
                <w:rFonts w:cs="Calibri"/>
                <w:b/>
              </w:rPr>
            </w:pPr>
          </w:p>
          <w:p w14:paraId="4688813F" w14:textId="77777777" w:rsidR="005D292F" w:rsidRDefault="005D292F" w:rsidP="00352363">
            <w:pPr>
              <w:spacing w:after="0" w:line="240" w:lineRule="auto"/>
              <w:rPr>
                <w:rFonts w:cs="Calibri"/>
                <w:b/>
              </w:rPr>
            </w:pPr>
          </w:p>
          <w:p w14:paraId="7DD33390" w14:textId="77777777" w:rsidR="005D292F" w:rsidRDefault="005D292F" w:rsidP="00352363">
            <w:pPr>
              <w:spacing w:after="0" w:line="240" w:lineRule="auto"/>
              <w:rPr>
                <w:rFonts w:cs="Calibri"/>
                <w:b/>
              </w:rPr>
            </w:pPr>
          </w:p>
          <w:p w14:paraId="2A6E07CF" w14:textId="77777777" w:rsidR="005D292F" w:rsidRDefault="005D292F" w:rsidP="00352363">
            <w:pPr>
              <w:spacing w:after="0" w:line="240" w:lineRule="auto"/>
              <w:rPr>
                <w:rFonts w:cs="Calibri"/>
                <w:b/>
              </w:rPr>
            </w:pPr>
          </w:p>
          <w:p w14:paraId="5A2E6AA3" w14:textId="77777777" w:rsidR="005D292F" w:rsidRDefault="005D292F" w:rsidP="00352363">
            <w:pPr>
              <w:spacing w:after="0" w:line="240" w:lineRule="auto"/>
              <w:rPr>
                <w:rFonts w:cs="Calibri"/>
                <w:b/>
              </w:rPr>
            </w:pPr>
          </w:p>
          <w:p w14:paraId="41BDD245" w14:textId="77777777" w:rsidR="005D292F" w:rsidRDefault="005D292F" w:rsidP="00352363">
            <w:pPr>
              <w:spacing w:after="0" w:line="240" w:lineRule="auto"/>
              <w:rPr>
                <w:rFonts w:cs="Calibri"/>
                <w:b/>
              </w:rPr>
            </w:pPr>
          </w:p>
          <w:p w14:paraId="2A387FDA" w14:textId="77777777" w:rsidR="005D292F" w:rsidRDefault="005D292F" w:rsidP="00352363">
            <w:pPr>
              <w:spacing w:after="0" w:line="240" w:lineRule="auto"/>
              <w:rPr>
                <w:rFonts w:cs="Calibri"/>
                <w:b/>
              </w:rPr>
            </w:pPr>
          </w:p>
          <w:p w14:paraId="548D9F6B" w14:textId="77777777" w:rsidR="005D292F" w:rsidRDefault="005D292F" w:rsidP="00352363">
            <w:pPr>
              <w:spacing w:after="0" w:line="240" w:lineRule="auto"/>
              <w:rPr>
                <w:rFonts w:cs="Calibri"/>
                <w:b/>
              </w:rPr>
            </w:pPr>
          </w:p>
          <w:p w14:paraId="5829A1D0" w14:textId="77777777" w:rsidR="005D292F" w:rsidRDefault="005D292F" w:rsidP="00352363">
            <w:pPr>
              <w:spacing w:after="0" w:line="240" w:lineRule="auto"/>
              <w:rPr>
                <w:rFonts w:cs="Calibri"/>
                <w:b/>
              </w:rPr>
            </w:pPr>
          </w:p>
          <w:p w14:paraId="50318F83" w14:textId="77777777" w:rsidR="005D292F" w:rsidRDefault="005D292F" w:rsidP="00352363">
            <w:pPr>
              <w:spacing w:after="0" w:line="240" w:lineRule="auto"/>
              <w:rPr>
                <w:rFonts w:cs="Calibri"/>
                <w:b/>
              </w:rPr>
            </w:pPr>
          </w:p>
          <w:p w14:paraId="185B8476" w14:textId="77777777" w:rsidR="005D292F" w:rsidRDefault="005D292F" w:rsidP="00352363">
            <w:pPr>
              <w:spacing w:after="0" w:line="240" w:lineRule="auto"/>
              <w:rPr>
                <w:rFonts w:cs="Calibri"/>
                <w:b/>
              </w:rPr>
            </w:pPr>
          </w:p>
          <w:p w14:paraId="09F55D9D" w14:textId="77777777" w:rsidR="005D292F" w:rsidRDefault="005D292F" w:rsidP="00352363">
            <w:pPr>
              <w:spacing w:after="0" w:line="240" w:lineRule="auto"/>
              <w:rPr>
                <w:rFonts w:cs="Calibri"/>
                <w:b/>
              </w:rPr>
            </w:pPr>
          </w:p>
          <w:p w14:paraId="25151319" w14:textId="77777777" w:rsidR="005D292F" w:rsidRDefault="005D292F" w:rsidP="00352363">
            <w:pPr>
              <w:spacing w:after="0" w:line="240" w:lineRule="auto"/>
              <w:rPr>
                <w:rFonts w:cs="Calibri"/>
                <w:b/>
              </w:rPr>
            </w:pPr>
          </w:p>
          <w:p w14:paraId="348A6F5D" w14:textId="77777777" w:rsidR="005D292F" w:rsidRDefault="005D292F" w:rsidP="00352363">
            <w:pPr>
              <w:spacing w:after="0" w:line="240" w:lineRule="auto"/>
              <w:rPr>
                <w:rFonts w:cs="Calibri"/>
                <w:b/>
              </w:rPr>
            </w:pPr>
          </w:p>
          <w:p w14:paraId="3DDF0EFD" w14:textId="77777777" w:rsidR="005D292F" w:rsidRDefault="005D292F" w:rsidP="00352363">
            <w:pPr>
              <w:spacing w:after="0" w:line="240" w:lineRule="auto"/>
              <w:rPr>
                <w:rFonts w:cs="Calibri"/>
                <w:b/>
              </w:rPr>
            </w:pPr>
          </w:p>
          <w:p w14:paraId="314ECF56" w14:textId="77777777" w:rsidR="005D292F" w:rsidRDefault="005D292F" w:rsidP="00352363">
            <w:pPr>
              <w:spacing w:after="0" w:line="240" w:lineRule="auto"/>
              <w:rPr>
                <w:rFonts w:cs="Calibri"/>
                <w:b/>
              </w:rPr>
            </w:pPr>
          </w:p>
          <w:p w14:paraId="3774DE66" w14:textId="77777777" w:rsidR="005D292F" w:rsidRDefault="005D292F" w:rsidP="00352363">
            <w:pPr>
              <w:spacing w:after="0" w:line="240" w:lineRule="auto"/>
              <w:rPr>
                <w:rFonts w:cs="Calibri"/>
                <w:b/>
              </w:rPr>
            </w:pPr>
          </w:p>
          <w:p w14:paraId="1984C5D3" w14:textId="77777777" w:rsidR="005D292F" w:rsidRDefault="005D292F" w:rsidP="00352363">
            <w:pPr>
              <w:spacing w:after="0" w:line="240" w:lineRule="auto"/>
              <w:rPr>
                <w:rFonts w:cs="Calibri"/>
                <w:b/>
              </w:rPr>
            </w:pPr>
          </w:p>
          <w:p w14:paraId="15A5F02B" w14:textId="77777777" w:rsidR="005D292F" w:rsidRDefault="005D292F" w:rsidP="00352363">
            <w:pPr>
              <w:spacing w:after="0" w:line="240" w:lineRule="auto"/>
              <w:rPr>
                <w:rFonts w:cs="Calibri"/>
                <w:b/>
              </w:rPr>
            </w:pPr>
          </w:p>
          <w:p w14:paraId="19FB6429" w14:textId="77777777" w:rsidR="005D292F" w:rsidRDefault="005D292F" w:rsidP="00352363">
            <w:pPr>
              <w:spacing w:after="0" w:line="240" w:lineRule="auto"/>
              <w:rPr>
                <w:rFonts w:cs="Calibri"/>
                <w:b/>
              </w:rPr>
            </w:pPr>
          </w:p>
          <w:p w14:paraId="1CEF5994" w14:textId="191765D9" w:rsidR="001C1661" w:rsidRDefault="001C1661" w:rsidP="005D292F">
            <w:pPr>
              <w:spacing w:after="0" w:line="240" w:lineRule="auto"/>
              <w:rPr>
                <w:rFonts w:cs="Calibri"/>
                <w:b/>
              </w:rPr>
            </w:pPr>
            <w:r w:rsidRPr="001C1661">
              <w:rPr>
                <w:rFonts w:cs="Calibri"/>
                <w:b/>
              </w:rPr>
              <w:t xml:space="preserve">Executive </w:t>
            </w:r>
            <w:r w:rsidR="005D292F">
              <w:rPr>
                <w:rFonts w:cs="Calibri"/>
                <w:b/>
              </w:rPr>
              <w:t>Director</w:t>
            </w:r>
          </w:p>
        </w:tc>
      </w:tr>
      <w:tr w:rsidR="00064DB8" w:rsidRPr="009E60F4" w14:paraId="0F8F9DDE" w14:textId="77777777" w:rsidTr="00990D68">
        <w:trPr>
          <w:trHeight w:val="1584"/>
        </w:trPr>
        <w:tc>
          <w:tcPr>
            <w:tcW w:w="811" w:type="dxa"/>
            <w:tcBorders>
              <w:top w:val="single" w:sz="4" w:space="0" w:color="auto"/>
              <w:left w:val="single" w:sz="4" w:space="0" w:color="auto"/>
              <w:bottom w:val="single" w:sz="4" w:space="0" w:color="auto"/>
              <w:right w:val="single" w:sz="4" w:space="0" w:color="auto"/>
            </w:tcBorders>
            <w:shd w:val="clear" w:color="auto" w:fill="auto"/>
          </w:tcPr>
          <w:p w14:paraId="10087E4A" w14:textId="0C3CDF20" w:rsidR="00064DB8" w:rsidRPr="005D0311" w:rsidRDefault="001C1661" w:rsidP="00352363">
            <w:pPr>
              <w:spacing w:after="0" w:line="240" w:lineRule="auto"/>
              <w:jc w:val="both"/>
              <w:rPr>
                <w:rFonts w:cs="Calibri"/>
                <w:b/>
              </w:rPr>
            </w:pPr>
            <w:r>
              <w:rPr>
                <w:rFonts w:cs="Calibri"/>
                <w:b/>
              </w:rPr>
              <w:t>8</w:t>
            </w:r>
            <w:r w:rsidR="00064DB8" w:rsidRPr="005D0311">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45E3075F" w14:textId="2C227C92" w:rsidR="001839A9" w:rsidRPr="00095357" w:rsidRDefault="001839A9" w:rsidP="00352363">
            <w:pPr>
              <w:pStyle w:val="Default"/>
              <w:rPr>
                <w:color w:val="auto"/>
                <w:sz w:val="22"/>
                <w:szCs w:val="22"/>
                <w:lang w:eastAsia="en-US"/>
              </w:rPr>
            </w:pPr>
            <w:r>
              <w:rPr>
                <w:b/>
                <w:color w:val="auto"/>
                <w:sz w:val="22"/>
                <w:szCs w:val="22"/>
                <w:lang w:eastAsia="en-US"/>
              </w:rPr>
              <w:t>AUDIT AND RISK COMMITTEE MEMBERSHIP AND REPORT</w:t>
            </w:r>
          </w:p>
          <w:p w14:paraId="69F5D9B8" w14:textId="68EEFFCF" w:rsidR="002640D1" w:rsidRDefault="002640D1" w:rsidP="00352363">
            <w:pPr>
              <w:pStyle w:val="Default"/>
              <w:rPr>
                <w:color w:val="auto"/>
                <w:sz w:val="22"/>
                <w:szCs w:val="22"/>
                <w:lang w:eastAsia="en-US"/>
              </w:rPr>
            </w:pPr>
            <w:r w:rsidRPr="002640D1">
              <w:rPr>
                <w:color w:val="auto"/>
                <w:sz w:val="22"/>
                <w:szCs w:val="22"/>
                <w:lang w:eastAsia="en-US"/>
              </w:rPr>
              <w:t xml:space="preserve">Members noted the verbal report provided by </w:t>
            </w:r>
            <w:r>
              <w:rPr>
                <w:color w:val="auto"/>
                <w:sz w:val="22"/>
                <w:szCs w:val="22"/>
                <w:lang w:eastAsia="en-US"/>
              </w:rPr>
              <w:t>Mr McCormick</w:t>
            </w:r>
            <w:r w:rsidRPr="002640D1">
              <w:rPr>
                <w:color w:val="auto"/>
                <w:sz w:val="22"/>
                <w:szCs w:val="22"/>
                <w:lang w:eastAsia="en-US"/>
              </w:rPr>
              <w:t xml:space="preserve">, the Chair of the Audit &amp; Risk Committee, and the minutes of the Committee meeting on </w:t>
            </w:r>
            <w:r>
              <w:rPr>
                <w:color w:val="auto"/>
                <w:sz w:val="22"/>
                <w:szCs w:val="22"/>
                <w:lang w:eastAsia="en-US"/>
              </w:rPr>
              <w:t>21 May 2018</w:t>
            </w:r>
            <w:r w:rsidRPr="002640D1">
              <w:rPr>
                <w:color w:val="auto"/>
                <w:sz w:val="22"/>
                <w:szCs w:val="22"/>
                <w:lang w:eastAsia="en-US"/>
              </w:rPr>
              <w:t>.</w:t>
            </w:r>
            <w:r>
              <w:rPr>
                <w:color w:val="auto"/>
                <w:sz w:val="22"/>
                <w:szCs w:val="22"/>
                <w:lang w:eastAsia="en-US"/>
              </w:rPr>
              <w:t xml:space="preserve">  Members agreed to appoint Mr Walker to the Committee and thanked Mrs Stewart for attending the last two Committee meetings as an interim Committee Member.</w:t>
            </w:r>
          </w:p>
          <w:p w14:paraId="14345B93" w14:textId="77777777" w:rsidR="002640D1" w:rsidRDefault="002640D1" w:rsidP="00352363">
            <w:pPr>
              <w:pStyle w:val="Default"/>
              <w:rPr>
                <w:color w:val="auto"/>
                <w:sz w:val="22"/>
                <w:szCs w:val="22"/>
                <w:lang w:eastAsia="en-US"/>
              </w:rPr>
            </w:pPr>
          </w:p>
          <w:p w14:paraId="319E9763" w14:textId="262009E5" w:rsidR="001839A9" w:rsidRDefault="002640D1" w:rsidP="00352363">
            <w:pPr>
              <w:pStyle w:val="Default"/>
              <w:rPr>
                <w:color w:val="auto"/>
                <w:sz w:val="22"/>
                <w:szCs w:val="22"/>
                <w:lang w:eastAsia="en-US"/>
              </w:rPr>
            </w:pPr>
            <w:r w:rsidRPr="002640D1">
              <w:rPr>
                <w:color w:val="auto"/>
                <w:sz w:val="22"/>
                <w:szCs w:val="22"/>
                <w:lang w:eastAsia="en-US"/>
              </w:rPr>
              <w:t xml:space="preserve">Members </w:t>
            </w:r>
            <w:r>
              <w:rPr>
                <w:color w:val="auto"/>
                <w:sz w:val="22"/>
                <w:szCs w:val="22"/>
                <w:lang w:eastAsia="en-US"/>
              </w:rPr>
              <w:t>agreed to amend the Audit &amp;</w:t>
            </w:r>
            <w:r w:rsidR="00D372E5">
              <w:rPr>
                <w:color w:val="auto"/>
                <w:sz w:val="22"/>
                <w:szCs w:val="22"/>
                <w:lang w:eastAsia="en-US"/>
              </w:rPr>
              <w:t xml:space="preserve"> </w:t>
            </w:r>
            <w:r>
              <w:rPr>
                <w:color w:val="auto"/>
                <w:sz w:val="22"/>
                <w:szCs w:val="22"/>
                <w:lang w:eastAsia="en-US"/>
              </w:rPr>
              <w:t>Risk Committee’s Terms of Reference in line with its recommendations.  Members further noted the contents of the Committee</w:t>
            </w:r>
            <w:r w:rsidR="00254D50">
              <w:rPr>
                <w:color w:val="auto"/>
                <w:sz w:val="22"/>
                <w:szCs w:val="22"/>
                <w:lang w:eastAsia="en-US"/>
              </w:rPr>
              <w:t>’</w:t>
            </w:r>
            <w:r>
              <w:rPr>
                <w:color w:val="auto"/>
                <w:sz w:val="22"/>
                <w:szCs w:val="22"/>
                <w:lang w:eastAsia="en-US"/>
              </w:rPr>
              <w:t>s Annual Performance Review, which would be included in the Annual Accounts due to be reviewed by the Standards Commission at its meeting on 30 July 2018.</w:t>
            </w:r>
          </w:p>
          <w:p w14:paraId="30E19D8C" w14:textId="77995903" w:rsidR="00E11A42" w:rsidRPr="00CD39A0" w:rsidRDefault="00E11A42" w:rsidP="00990D68">
            <w:pPr>
              <w:pStyle w:val="Default"/>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1FD5AA4" w14:textId="77777777" w:rsidR="00064DB8" w:rsidRDefault="00064DB8" w:rsidP="00352363">
            <w:pPr>
              <w:spacing w:after="0" w:line="240" w:lineRule="auto"/>
              <w:rPr>
                <w:rFonts w:cs="Calibri"/>
                <w:b/>
              </w:rPr>
            </w:pPr>
          </w:p>
          <w:p w14:paraId="2DFAFE63" w14:textId="77777777" w:rsidR="00E11A42" w:rsidRDefault="00E11A42" w:rsidP="00352363">
            <w:pPr>
              <w:spacing w:after="0" w:line="240" w:lineRule="auto"/>
              <w:rPr>
                <w:rFonts w:cs="Calibri"/>
                <w:b/>
              </w:rPr>
            </w:pPr>
          </w:p>
          <w:p w14:paraId="5EA67D91" w14:textId="77777777" w:rsidR="002640D1" w:rsidRDefault="002640D1" w:rsidP="00352363">
            <w:pPr>
              <w:spacing w:after="0" w:line="240" w:lineRule="auto"/>
              <w:rPr>
                <w:rFonts w:cs="Calibri"/>
                <w:b/>
              </w:rPr>
            </w:pPr>
          </w:p>
          <w:p w14:paraId="342C168B" w14:textId="77777777" w:rsidR="002640D1" w:rsidRDefault="002640D1" w:rsidP="00352363">
            <w:pPr>
              <w:spacing w:after="0" w:line="240" w:lineRule="auto"/>
              <w:rPr>
                <w:rFonts w:cs="Calibri"/>
                <w:b/>
              </w:rPr>
            </w:pPr>
          </w:p>
          <w:p w14:paraId="1A69976F" w14:textId="77777777" w:rsidR="002640D1" w:rsidRDefault="002640D1" w:rsidP="00352363">
            <w:pPr>
              <w:spacing w:after="0" w:line="240" w:lineRule="auto"/>
              <w:rPr>
                <w:rFonts w:cs="Calibri"/>
                <w:b/>
              </w:rPr>
            </w:pPr>
          </w:p>
          <w:p w14:paraId="5FE334FF" w14:textId="77777777" w:rsidR="002640D1" w:rsidRDefault="002640D1" w:rsidP="00352363">
            <w:pPr>
              <w:spacing w:after="0" w:line="240" w:lineRule="auto"/>
              <w:rPr>
                <w:rFonts w:cs="Calibri"/>
                <w:b/>
              </w:rPr>
            </w:pPr>
          </w:p>
          <w:p w14:paraId="2BC4B44B" w14:textId="77777777" w:rsidR="00254D50" w:rsidRDefault="00254D50" w:rsidP="00352363">
            <w:pPr>
              <w:spacing w:after="0" w:line="240" w:lineRule="auto"/>
              <w:rPr>
                <w:rFonts w:cs="Calibri"/>
                <w:b/>
              </w:rPr>
            </w:pPr>
          </w:p>
          <w:p w14:paraId="2A74F2E7" w14:textId="77777777" w:rsidR="002640D1" w:rsidRDefault="002640D1" w:rsidP="00352363">
            <w:pPr>
              <w:spacing w:after="0" w:line="240" w:lineRule="auto"/>
              <w:rPr>
                <w:rFonts w:cs="Calibri"/>
                <w:b/>
              </w:rPr>
            </w:pPr>
          </w:p>
          <w:p w14:paraId="5A65D455" w14:textId="7A170367" w:rsidR="005142BC" w:rsidRDefault="005142BC" w:rsidP="00352363">
            <w:pPr>
              <w:spacing w:after="0" w:line="240" w:lineRule="auto"/>
              <w:rPr>
                <w:rFonts w:cs="Calibri"/>
                <w:b/>
              </w:rPr>
            </w:pPr>
            <w:r>
              <w:rPr>
                <w:rFonts w:cs="Calibri"/>
                <w:b/>
              </w:rPr>
              <w:t>Executive Team</w:t>
            </w:r>
          </w:p>
        </w:tc>
      </w:tr>
      <w:tr w:rsidR="001C1661" w:rsidRPr="009E60F4" w14:paraId="7B24B4E3" w14:textId="77777777" w:rsidTr="00BC2A93">
        <w:trPr>
          <w:trHeight w:val="3008"/>
        </w:trPr>
        <w:tc>
          <w:tcPr>
            <w:tcW w:w="811" w:type="dxa"/>
            <w:tcBorders>
              <w:top w:val="single" w:sz="4" w:space="0" w:color="auto"/>
              <w:left w:val="single" w:sz="4" w:space="0" w:color="auto"/>
              <w:bottom w:val="single" w:sz="4" w:space="0" w:color="auto"/>
              <w:right w:val="single" w:sz="4" w:space="0" w:color="auto"/>
            </w:tcBorders>
            <w:shd w:val="clear" w:color="auto" w:fill="auto"/>
          </w:tcPr>
          <w:p w14:paraId="6389DDE1" w14:textId="4A3C648C" w:rsidR="001C1661" w:rsidRPr="00990D68" w:rsidRDefault="001C1661" w:rsidP="00254D50">
            <w:pPr>
              <w:spacing w:after="0" w:line="240" w:lineRule="auto"/>
              <w:jc w:val="both"/>
              <w:rPr>
                <w:rFonts w:cs="Calibri"/>
                <w:b/>
              </w:rPr>
            </w:pPr>
            <w:r w:rsidRPr="00990D68">
              <w:rPr>
                <w:rFonts w:cs="Calibri"/>
                <w:b/>
              </w:rPr>
              <w:t>9.</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164157F" w14:textId="77777777" w:rsidR="001839A9" w:rsidRPr="00095357" w:rsidRDefault="001839A9" w:rsidP="00254D50">
            <w:pPr>
              <w:spacing w:after="0" w:line="240" w:lineRule="auto"/>
              <w:rPr>
                <w:rFonts w:cs="Calibri"/>
              </w:rPr>
            </w:pPr>
            <w:r>
              <w:rPr>
                <w:rFonts w:cs="Calibri"/>
                <w:b/>
              </w:rPr>
              <w:t>AMENDMENTS TO THE COUNCILLORS’ CODE OF CONDUCT</w:t>
            </w:r>
          </w:p>
          <w:p w14:paraId="3B11DC14" w14:textId="4813D4AE" w:rsidR="00EA20D3" w:rsidRPr="00990D68" w:rsidRDefault="002640D1" w:rsidP="00254D50">
            <w:pPr>
              <w:spacing w:after="0"/>
              <w:rPr>
                <w:b/>
              </w:rPr>
            </w:pPr>
            <w:r>
              <w:t>Members were advised that the Scottish Parliament had agreed to the proposed changes to the Councillors’ Code of Conduct on 23 May 2018.  Members noted that the Exe</w:t>
            </w:r>
            <w:r w:rsidR="00BC2A93">
              <w:t>cu</w:t>
            </w:r>
            <w:r>
              <w:t>tive Director was due to meet representat</w:t>
            </w:r>
            <w:r w:rsidR="00BC2A93">
              <w:t>ive</w:t>
            </w:r>
            <w:r>
              <w:t>s from the Scottis</w:t>
            </w:r>
            <w:r w:rsidR="00BC2A93">
              <w:t>h Government</w:t>
            </w:r>
            <w:r>
              <w:t xml:space="preserve">’s </w:t>
            </w:r>
            <w:r w:rsidR="00BC2A93" w:rsidRPr="00BC2A93">
              <w:t>Local Government and Analytical Services Division</w:t>
            </w:r>
            <w:r w:rsidR="00BC2A93">
              <w:t xml:space="preserve"> </w:t>
            </w:r>
            <w:r>
              <w:t>on</w:t>
            </w:r>
            <w:r w:rsidR="00BC2A93">
              <w:t xml:space="preserve"> 30 May 2018 to discuss</w:t>
            </w:r>
            <w:r>
              <w:t xml:space="preserve"> </w:t>
            </w:r>
            <w:r w:rsidR="00BC2A93">
              <w:t xml:space="preserve">the best way to disseminate and promote the </w:t>
            </w:r>
            <w:r w:rsidRPr="002640D1">
              <w:t xml:space="preserve">amended Code to </w:t>
            </w:r>
            <w:r w:rsidR="00BC2A93">
              <w:t>Councils, elected members and the public.  Members asked that they be kept updated on this and that the Advice Note drafted by the Standards Commission on the new bullying &amp; harassment provision in the Code be issued and publicised at the same time.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6BF437B" w14:textId="77777777" w:rsidR="001C1661" w:rsidRDefault="001C1661" w:rsidP="00254D50">
            <w:pPr>
              <w:spacing w:after="0" w:line="240" w:lineRule="auto"/>
              <w:rPr>
                <w:rFonts w:cs="Calibri"/>
                <w:b/>
              </w:rPr>
            </w:pPr>
          </w:p>
          <w:p w14:paraId="628CA344" w14:textId="77777777" w:rsidR="00095357" w:rsidRDefault="00095357" w:rsidP="00254D50">
            <w:pPr>
              <w:spacing w:after="0" w:line="240" w:lineRule="auto"/>
              <w:rPr>
                <w:rFonts w:cs="Calibri"/>
                <w:b/>
              </w:rPr>
            </w:pPr>
          </w:p>
          <w:p w14:paraId="58941C83" w14:textId="77777777" w:rsidR="00095357" w:rsidRDefault="00095357" w:rsidP="00254D50">
            <w:pPr>
              <w:spacing w:after="0" w:line="240" w:lineRule="auto"/>
              <w:rPr>
                <w:rFonts w:cs="Calibri"/>
                <w:b/>
              </w:rPr>
            </w:pPr>
          </w:p>
          <w:p w14:paraId="4516AD0C" w14:textId="77777777" w:rsidR="00BC2A93" w:rsidRDefault="00BC2A93" w:rsidP="00254D50">
            <w:pPr>
              <w:spacing w:after="0" w:line="240" w:lineRule="auto"/>
              <w:rPr>
                <w:rFonts w:cs="Calibri"/>
                <w:b/>
              </w:rPr>
            </w:pPr>
          </w:p>
          <w:p w14:paraId="11F98EF0" w14:textId="77777777" w:rsidR="00BC2A93" w:rsidRDefault="00BC2A93" w:rsidP="00254D50">
            <w:pPr>
              <w:spacing w:after="0" w:line="240" w:lineRule="auto"/>
              <w:rPr>
                <w:rFonts w:cs="Calibri"/>
                <w:b/>
              </w:rPr>
            </w:pPr>
          </w:p>
          <w:p w14:paraId="764DBFA7" w14:textId="77777777" w:rsidR="00BC2A93" w:rsidRDefault="00BC2A93" w:rsidP="00254D50">
            <w:pPr>
              <w:spacing w:after="0" w:line="240" w:lineRule="auto"/>
              <w:rPr>
                <w:rFonts w:cs="Calibri"/>
                <w:b/>
              </w:rPr>
            </w:pPr>
          </w:p>
          <w:p w14:paraId="773A2201" w14:textId="77777777" w:rsidR="00BC2A93" w:rsidRDefault="00BC2A93" w:rsidP="00254D50">
            <w:pPr>
              <w:spacing w:after="0" w:line="240" w:lineRule="auto"/>
              <w:rPr>
                <w:rFonts w:cs="Calibri"/>
                <w:b/>
              </w:rPr>
            </w:pPr>
          </w:p>
          <w:p w14:paraId="1FBE6CDF" w14:textId="77777777" w:rsidR="00BC2A93" w:rsidRDefault="00BC2A93" w:rsidP="00254D50">
            <w:pPr>
              <w:spacing w:after="0" w:line="240" w:lineRule="auto"/>
              <w:rPr>
                <w:rFonts w:cs="Calibri"/>
                <w:b/>
              </w:rPr>
            </w:pPr>
          </w:p>
          <w:p w14:paraId="3734AEDA" w14:textId="129B991E" w:rsidR="00BC2A93" w:rsidRDefault="00BC2A93" w:rsidP="00254D50">
            <w:pPr>
              <w:spacing w:after="0" w:line="240" w:lineRule="auto"/>
              <w:rPr>
                <w:rFonts w:cs="Calibri"/>
                <w:b/>
              </w:rPr>
            </w:pPr>
            <w:r w:rsidRPr="00BC2A93">
              <w:rPr>
                <w:rFonts w:cs="Calibri"/>
                <w:b/>
              </w:rPr>
              <w:t>Executive Director</w:t>
            </w:r>
          </w:p>
        </w:tc>
      </w:tr>
      <w:tr w:rsidR="00064DB8" w:rsidRPr="009E60F4" w14:paraId="16090559" w14:textId="77777777" w:rsidTr="00086C19">
        <w:trPr>
          <w:trHeight w:val="55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2534FC6B" w14:textId="236B467E" w:rsidR="00064DB8" w:rsidRPr="009A7598" w:rsidRDefault="001C1661" w:rsidP="001C1661">
            <w:pPr>
              <w:spacing w:after="0" w:line="240" w:lineRule="auto"/>
              <w:jc w:val="both"/>
              <w:rPr>
                <w:rFonts w:cs="Calibri"/>
                <w:b/>
              </w:rPr>
            </w:pPr>
            <w:r>
              <w:rPr>
                <w:rFonts w:cs="Calibri"/>
                <w:b/>
              </w:rPr>
              <w:t>10</w:t>
            </w:r>
            <w:r w:rsidR="00064DB8" w:rsidRPr="009A7598">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632E215D" w14:textId="77777777" w:rsidR="00095357" w:rsidRPr="00095357" w:rsidRDefault="00095357" w:rsidP="00254D50">
            <w:pPr>
              <w:spacing w:after="0" w:line="240" w:lineRule="auto"/>
              <w:rPr>
                <w:rFonts w:cs="Calibri"/>
              </w:rPr>
            </w:pPr>
            <w:r>
              <w:rPr>
                <w:rFonts w:cs="Calibri"/>
                <w:b/>
              </w:rPr>
              <w:t>BRITISH SIGN LANGUAGE PLAN UPDATE</w:t>
            </w:r>
          </w:p>
          <w:p w14:paraId="7CC44B6A" w14:textId="49FA317C" w:rsidR="003E3922" w:rsidRPr="009A7598" w:rsidRDefault="00BC2A93" w:rsidP="00DF04F4">
            <w:pPr>
              <w:spacing w:after="0" w:line="240" w:lineRule="auto"/>
              <w:rPr>
                <w:rFonts w:cs="Calibri"/>
                <w:b/>
              </w:rPr>
            </w:pPr>
            <w:r>
              <w:rPr>
                <w:rFonts w:cs="Calibri"/>
              </w:rPr>
              <w:t xml:space="preserve">Members noted that the </w:t>
            </w:r>
            <w:r w:rsidRPr="00BC2A93">
              <w:rPr>
                <w:rFonts w:cs="Calibri"/>
              </w:rPr>
              <w:t>Scottish Parliament and Officeholders (inclu</w:t>
            </w:r>
            <w:r>
              <w:rPr>
                <w:rFonts w:cs="Calibri"/>
              </w:rPr>
              <w:t xml:space="preserve">ding the Standards </w:t>
            </w:r>
            <w:r>
              <w:rPr>
                <w:rFonts w:cs="Calibri"/>
              </w:rPr>
              <w:lastRenderedPageBreak/>
              <w:t xml:space="preserve">Commission) had held an open </w:t>
            </w:r>
            <w:r w:rsidRPr="00BC2A93">
              <w:rPr>
                <w:rFonts w:cs="Calibri"/>
              </w:rPr>
              <w:t xml:space="preserve">drop-in event for British Sign Language </w:t>
            </w:r>
            <w:r w:rsidR="004938BF">
              <w:rPr>
                <w:rFonts w:cs="Calibri"/>
              </w:rPr>
              <w:t xml:space="preserve">(BSL) </w:t>
            </w:r>
            <w:r w:rsidRPr="00BC2A93">
              <w:rPr>
                <w:rFonts w:cs="Calibri"/>
              </w:rPr>
              <w:t>users at the Parliament</w:t>
            </w:r>
            <w:r>
              <w:rPr>
                <w:rFonts w:cs="Calibri"/>
              </w:rPr>
              <w:t xml:space="preserve"> on 18 and 19 May 2018 to explain the role and remit of each organisation and</w:t>
            </w:r>
            <w:r w:rsidRPr="00BC2A93">
              <w:rPr>
                <w:rFonts w:cs="Calibri"/>
              </w:rPr>
              <w:t xml:space="preserve"> to seek views o</w:t>
            </w:r>
            <w:r>
              <w:rPr>
                <w:rFonts w:cs="Calibri"/>
              </w:rPr>
              <w:t xml:space="preserve">n their draft </w:t>
            </w:r>
            <w:r w:rsidRPr="00BC2A93">
              <w:rPr>
                <w:rFonts w:cs="Calibri"/>
              </w:rPr>
              <w:t>BSL Plans.</w:t>
            </w:r>
            <w:r>
              <w:rPr>
                <w:rFonts w:cs="Calibri"/>
              </w:rPr>
              <w:t xml:space="preserve">  Members were pleased to note that the event had been well attended and that the Executive Team had received a number of good suggestions for items to include in the Standards Commission’s Plan.  Members noted that the Executive Team would continue to work on the Plan and would ensure a draft of it was translated into BSL for further consul</w:t>
            </w:r>
            <w:r w:rsidR="004938BF">
              <w:rPr>
                <w:rFonts w:cs="Calibri"/>
              </w:rPr>
              <w:t>t</w:t>
            </w:r>
            <w:r>
              <w:rPr>
                <w:rFonts w:cs="Calibri"/>
              </w:rPr>
              <w:t>ative purposes.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5B85CFC" w14:textId="77777777" w:rsidR="00064DB8" w:rsidRDefault="00064DB8" w:rsidP="00254D50">
            <w:pPr>
              <w:spacing w:after="0" w:line="240" w:lineRule="auto"/>
              <w:rPr>
                <w:rFonts w:cs="Calibri"/>
                <w:b/>
              </w:rPr>
            </w:pPr>
          </w:p>
          <w:p w14:paraId="7A492683" w14:textId="77777777" w:rsidR="00E11A42" w:rsidRDefault="00E11A42" w:rsidP="00254D50">
            <w:pPr>
              <w:spacing w:after="0" w:line="240" w:lineRule="auto"/>
              <w:rPr>
                <w:rFonts w:cs="Calibri"/>
                <w:b/>
              </w:rPr>
            </w:pPr>
          </w:p>
          <w:p w14:paraId="4E432C90" w14:textId="77777777" w:rsidR="005B6CA7" w:rsidRDefault="005B6CA7" w:rsidP="00254D50">
            <w:pPr>
              <w:spacing w:after="0" w:line="240" w:lineRule="auto"/>
              <w:rPr>
                <w:rFonts w:cs="Calibri"/>
                <w:b/>
              </w:rPr>
            </w:pPr>
          </w:p>
          <w:p w14:paraId="45F9BF1D" w14:textId="77777777" w:rsidR="004938BF" w:rsidRDefault="004938BF" w:rsidP="00254D50">
            <w:pPr>
              <w:spacing w:after="0" w:line="240" w:lineRule="auto"/>
              <w:rPr>
                <w:rFonts w:cs="Calibri"/>
                <w:b/>
              </w:rPr>
            </w:pPr>
          </w:p>
          <w:p w14:paraId="1925A676" w14:textId="77777777" w:rsidR="004938BF" w:rsidRDefault="004938BF" w:rsidP="00254D50">
            <w:pPr>
              <w:spacing w:after="0" w:line="240" w:lineRule="auto"/>
              <w:rPr>
                <w:rFonts w:cs="Calibri"/>
                <w:b/>
              </w:rPr>
            </w:pPr>
          </w:p>
          <w:p w14:paraId="546FB80F" w14:textId="77777777" w:rsidR="004938BF" w:rsidRDefault="004938BF" w:rsidP="00254D50">
            <w:pPr>
              <w:spacing w:after="0" w:line="240" w:lineRule="auto"/>
              <w:rPr>
                <w:rFonts w:cs="Calibri"/>
                <w:b/>
              </w:rPr>
            </w:pPr>
          </w:p>
          <w:p w14:paraId="5CF50452" w14:textId="77777777" w:rsidR="004938BF" w:rsidRDefault="004938BF" w:rsidP="00254D50">
            <w:pPr>
              <w:spacing w:after="0" w:line="240" w:lineRule="auto"/>
              <w:rPr>
                <w:rFonts w:cs="Calibri"/>
                <w:b/>
              </w:rPr>
            </w:pPr>
          </w:p>
          <w:p w14:paraId="02117EE9" w14:textId="6337C1D6" w:rsidR="005B6CA7" w:rsidRDefault="004938BF" w:rsidP="00254D50">
            <w:pPr>
              <w:spacing w:after="0" w:line="240" w:lineRule="auto"/>
              <w:rPr>
                <w:rFonts w:cs="Calibri"/>
                <w:b/>
              </w:rPr>
            </w:pPr>
            <w:r>
              <w:rPr>
                <w:rFonts w:cs="Calibri"/>
                <w:b/>
              </w:rPr>
              <w:t>Executive Team</w:t>
            </w:r>
          </w:p>
          <w:p w14:paraId="118E2AB4" w14:textId="4B958969" w:rsidR="005142BC" w:rsidRDefault="005142BC" w:rsidP="00254D50">
            <w:pPr>
              <w:spacing w:after="0" w:line="240" w:lineRule="auto"/>
              <w:rPr>
                <w:rFonts w:cs="Calibri"/>
                <w:b/>
              </w:rPr>
            </w:pPr>
          </w:p>
        </w:tc>
      </w:tr>
      <w:tr w:rsidR="00157CB2" w:rsidRPr="009E60F4" w14:paraId="5A658C53" w14:textId="77777777" w:rsidTr="00086C19">
        <w:trPr>
          <w:trHeight w:val="55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9B5D240" w14:textId="16F2673A" w:rsidR="00157CB2" w:rsidRPr="004938BF" w:rsidRDefault="00157CB2" w:rsidP="00352363">
            <w:pPr>
              <w:spacing w:after="0" w:line="240" w:lineRule="auto"/>
              <w:jc w:val="both"/>
              <w:rPr>
                <w:rFonts w:cs="Calibri"/>
              </w:rPr>
            </w:pPr>
            <w:r w:rsidRPr="004938BF">
              <w:rPr>
                <w:rFonts w:cs="Calibri"/>
              </w:rPr>
              <w:lastRenderedPageBreak/>
              <w:t>11.</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134560B9" w14:textId="77777777" w:rsidR="00095357" w:rsidRPr="004938BF" w:rsidRDefault="00095357" w:rsidP="00095357">
            <w:pPr>
              <w:spacing w:after="0" w:line="240" w:lineRule="auto"/>
              <w:rPr>
                <w:rFonts w:cs="Calibri"/>
                <w:b/>
              </w:rPr>
            </w:pPr>
            <w:r w:rsidRPr="004938BF">
              <w:rPr>
                <w:rFonts w:cs="Calibri"/>
                <w:b/>
              </w:rPr>
              <w:t>GDPR UPDATE</w:t>
            </w:r>
          </w:p>
          <w:p w14:paraId="0780602B" w14:textId="399D660E" w:rsidR="00095357" w:rsidRPr="004938BF" w:rsidRDefault="004938BF" w:rsidP="00352363">
            <w:pPr>
              <w:spacing w:after="0" w:line="240" w:lineRule="auto"/>
              <w:rPr>
                <w:rFonts w:cs="Calibri"/>
              </w:rPr>
            </w:pPr>
            <w:r w:rsidRPr="004938BF">
              <w:rPr>
                <w:rFonts w:cs="Calibri"/>
              </w:rPr>
              <w:t xml:space="preserve">Members noted that the Standards Commission had signed a Service Level Agreement with the Scottish Parliamentary Corporate Body to regulate the provision of data protection officer services under the General Data Protection Regulation (the GDPR) that came into force on 25 May 2018.  Members further noted that the Standards Commission had amended and published its Data Protection Privacy Statement to ensure it complied with the terms of the GDPR.  </w:t>
            </w:r>
          </w:p>
          <w:p w14:paraId="6F2C26B8" w14:textId="77777777" w:rsidR="003E3922" w:rsidRPr="004938BF" w:rsidRDefault="003E3922" w:rsidP="00095357">
            <w:pPr>
              <w:spacing w:after="0" w:line="240" w:lineRule="auto"/>
              <w:rPr>
                <w:rFonts w:cs="Calibri"/>
              </w:rPr>
            </w:pPr>
          </w:p>
          <w:p w14:paraId="0BD65A28" w14:textId="35E23907" w:rsidR="004938BF" w:rsidRPr="004938BF" w:rsidRDefault="004938BF" w:rsidP="00095357">
            <w:pPr>
              <w:spacing w:after="0" w:line="240" w:lineRule="auto"/>
              <w:rPr>
                <w:rFonts w:cs="Calibri"/>
              </w:rPr>
            </w:pPr>
            <w:r w:rsidRPr="004938BF">
              <w:rPr>
                <w:rFonts w:cs="Calibri"/>
              </w:rPr>
              <w:t>Members noted that all staff had completed online GDPR training.  Members noted that they all had access to the online training course and a</w:t>
            </w:r>
            <w:r w:rsidRPr="00D372E5">
              <w:rPr>
                <w:rFonts w:cs="Calibri"/>
              </w:rPr>
              <w:t>gr</w:t>
            </w:r>
            <w:r w:rsidR="00D372E5" w:rsidRPr="00D372E5">
              <w:rPr>
                <w:rFonts w:cs="Calibri"/>
              </w:rPr>
              <w:t xml:space="preserve">eed to complete it by 25 June </w:t>
            </w:r>
            <w:r w:rsidRPr="00D372E5">
              <w:rPr>
                <w:rFonts w:cs="Calibri"/>
              </w:rPr>
              <w:t>2018.</w:t>
            </w:r>
          </w:p>
          <w:p w14:paraId="5F4FC25B" w14:textId="01F8A246" w:rsidR="004938BF" w:rsidRPr="004938BF" w:rsidRDefault="004938BF" w:rsidP="004938BF">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A683BAD" w14:textId="77777777" w:rsidR="00157CB2" w:rsidRDefault="00157CB2" w:rsidP="00352363">
            <w:pPr>
              <w:spacing w:after="0" w:line="240" w:lineRule="auto"/>
              <w:rPr>
                <w:rFonts w:cs="Calibri"/>
                <w:b/>
              </w:rPr>
            </w:pPr>
          </w:p>
          <w:p w14:paraId="6BC62F51" w14:textId="77777777" w:rsidR="00E11A42" w:rsidRDefault="00E11A42" w:rsidP="00352363">
            <w:pPr>
              <w:spacing w:after="0" w:line="240" w:lineRule="auto"/>
              <w:rPr>
                <w:rFonts w:cs="Calibri"/>
                <w:b/>
              </w:rPr>
            </w:pPr>
          </w:p>
          <w:p w14:paraId="2D121D9B" w14:textId="77777777" w:rsidR="00E11A42" w:rsidRDefault="00E11A42" w:rsidP="00352363">
            <w:pPr>
              <w:spacing w:after="0" w:line="240" w:lineRule="auto"/>
              <w:rPr>
                <w:rFonts w:cs="Calibri"/>
                <w:b/>
              </w:rPr>
            </w:pPr>
          </w:p>
          <w:p w14:paraId="2587BF55" w14:textId="77777777" w:rsidR="00CC2392" w:rsidRDefault="00CC2392" w:rsidP="00352363">
            <w:pPr>
              <w:spacing w:after="0" w:line="240" w:lineRule="auto"/>
              <w:rPr>
                <w:rFonts w:cs="Calibri"/>
                <w:b/>
              </w:rPr>
            </w:pPr>
          </w:p>
          <w:p w14:paraId="02B0EEEC" w14:textId="77777777" w:rsidR="00D67750" w:rsidRDefault="00D67750" w:rsidP="00352363">
            <w:pPr>
              <w:spacing w:after="0" w:line="240" w:lineRule="auto"/>
              <w:rPr>
                <w:rFonts w:cs="Calibri"/>
                <w:b/>
              </w:rPr>
            </w:pPr>
          </w:p>
          <w:p w14:paraId="58CA7CF2" w14:textId="77777777" w:rsidR="004938BF" w:rsidRDefault="004938BF" w:rsidP="00352363">
            <w:pPr>
              <w:spacing w:after="0" w:line="240" w:lineRule="auto"/>
              <w:rPr>
                <w:rFonts w:cs="Calibri"/>
                <w:b/>
              </w:rPr>
            </w:pPr>
          </w:p>
          <w:p w14:paraId="6B283461" w14:textId="77777777" w:rsidR="004938BF" w:rsidRDefault="004938BF" w:rsidP="00352363">
            <w:pPr>
              <w:spacing w:after="0" w:line="240" w:lineRule="auto"/>
              <w:rPr>
                <w:rFonts w:cs="Calibri"/>
                <w:b/>
              </w:rPr>
            </w:pPr>
          </w:p>
          <w:p w14:paraId="006E5D69" w14:textId="77777777" w:rsidR="004938BF" w:rsidRDefault="004938BF" w:rsidP="00352363">
            <w:pPr>
              <w:spacing w:after="0" w:line="240" w:lineRule="auto"/>
              <w:rPr>
                <w:rFonts w:cs="Calibri"/>
                <w:b/>
              </w:rPr>
            </w:pPr>
          </w:p>
          <w:p w14:paraId="11E0067C" w14:textId="2502357A" w:rsidR="004938BF" w:rsidRDefault="004938BF" w:rsidP="00352363">
            <w:pPr>
              <w:spacing w:after="0" w:line="240" w:lineRule="auto"/>
              <w:rPr>
                <w:rFonts w:cs="Calibri"/>
                <w:b/>
              </w:rPr>
            </w:pPr>
            <w:r>
              <w:rPr>
                <w:rFonts w:cs="Calibri"/>
                <w:b/>
              </w:rPr>
              <w:t>Members</w:t>
            </w:r>
          </w:p>
        </w:tc>
      </w:tr>
      <w:tr w:rsidR="00064DB8" w:rsidRPr="009E60F4" w14:paraId="51C0AC4E" w14:textId="77777777" w:rsidTr="00086C19">
        <w:trPr>
          <w:trHeight w:val="55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7B7520CB" w14:textId="74807C93" w:rsidR="00064DB8" w:rsidRDefault="005B043B" w:rsidP="00352363">
            <w:pPr>
              <w:spacing w:after="0" w:line="240" w:lineRule="auto"/>
              <w:jc w:val="both"/>
              <w:rPr>
                <w:rFonts w:cs="Calibri"/>
                <w:b/>
              </w:rPr>
            </w:pPr>
            <w:r>
              <w:rPr>
                <w:rFonts w:cs="Calibri"/>
                <w:b/>
              </w:rPr>
              <w:t>1</w:t>
            </w:r>
            <w:r w:rsidR="00157CB2">
              <w:rPr>
                <w:rFonts w:cs="Calibri"/>
                <w:b/>
              </w:rPr>
              <w:t>2</w:t>
            </w:r>
            <w:r w:rsidR="00064DB8">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25B963EF" w14:textId="3A0D207A" w:rsidR="00064DB8" w:rsidRPr="00095357" w:rsidRDefault="00095357" w:rsidP="00352363">
            <w:pPr>
              <w:spacing w:after="0" w:line="240" w:lineRule="auto"/>
              <w:rPr>
                <w:rFonts w:cs="Calibri"/>
              </w:rPr>
            </w:pPr>
            <w:r>
              <w:rPr>
                <w:rFonts w:cs="Calibri"/>
                <w:b/>
              </w:rPr>
              <w:t>BUSINESS CONTINUITY PLAN REVIEW</w:t>
            </w:r>
          </w:p>
          <w:p w14:paraId="5777F41F" w14:textId="37C526D5" w:rsidR="00053563" w:rsidRDefault="004938BF" w:rsidP="00D372E5">
            <w:pPr>
              <w:spacing w:after="0" w:line="240" w:lineRule="auto"/>
              <w:rPr>
                <w:rFonts w:cs="Calibri"/>
                <w:b/>
              </w:rPr>
            </w:pPr>
            <w:r>
              <w:rPr>
                <w:rFonts w:cs="Calibri"/>
              </w:rPr>
              <w:t xml:space="preserve">Members undertook their annual review of the Business Continuity Plan and identified </w:t>
            </w:r>
            <w:r w:rsidR="00D372E5">
              <w:rPr>
                <w:rFonts w:cs="Calibri"/>
              </w:rPr>
              <w:t>certain changes that were to be made to</w:t>
            </w:r>
            <w:r>
              <w:rPr>
                <w:rFonts w:cs="Calibri"/>
              </w:rPr>
              <w:t xml:space="preserve"> ensure it remained relevant and fit for purpose.  Members asked the Executive Team to make the amendments identified and to circulate the revised version to all staff and Members.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BB60F83" w14:textId="77777777" w:rsidR="00064DB8" w:rsidRDefault="00064DB8" w:rsidP="00352363">
            <w:pPr>
              <w:spacing w:after="0" w:line="240" w:lineRule="auto"/>
              <w:rPr>
                <w:rFonts w:cs="Calibri"/>
                <w:b/>
              </w:rPr>
            </w:pPr>
          </w:p>
          <w:p w14:paraId="0E799203" w14:textId="77777777" w:rsidR="00A64C9F" w:rsidRDefault="00A64C9F" w:rsidP="00352363">
            <w:pPr>
              <w:spacing w:after="0" w:line="240" w:lineRule="auto"/>
              <w:rPr>
                <w:rFonts w:cs="Calibri"/>
                <w:b/>
              </w:rPr>
            </w:pPr>
          </w:p>
          <w:p w14:paraId="42E72861" w14:textId="77777777" w:rsidR="002A0A39" w:rsidRDefault="002A0A39" w:rsidP="00352363">
            <w:pPr>
              <w:spacing w:after="0" w:line="240" w:lineRule="auto"/>
              <w:rPr>
                <w:rFonts w:cs="Calibri"/>
                <w:b/>
              </w:rPr>
            </w:pPr>
          </w:p>
          <w:p w14:paraId="3904E04A" w14:textId="59E44314" w:rsidR="002A0A39" w:rsidRDefault="004938BF" w:rsidP="00352363">
            <w:pPr>
              <w:spacing w:after="0" w:line="240" w:lineRule="auto"/>
              <w:rPr>
                <w:rFonts w:cs="Calibri"/>
                <w:b/>
              </w:rPr>
            </w:pPr>
            <w:r>
              <w:rPr>
                <w:rFonts w:cs="Calibri"/>
                <w:b/>
              </w:rPr>
              <w:t>Executive Team</w:t>
            </w:r>
          </w:p>
          <w:p w14:paraId="2FDD2427" w14:textId="34057677" w:rsidR="00064DB8" w:rsidRDefault="00064DB8" w:rsidP="002A0A39">
            <w:pPr>
              <w:spacing w:after="0" w:line="240" w:lineRule="auto"/>
              <w:rPr>
                <w:rFonts w:cs="Calibri"/>
                <w:b/>
              </w:rPr>
            </w:pPr>
          </w:p>
        </w:tc>
      </w:tr>
      <w:tr w:rsidR="00B811CC" w:rsidRPr="009E60F4" w14:paraId="5CA70C58" w14:textId="77777777" w:rsidTr="00086C19">
        <w:trPr>
          <w:trHeight w:val="55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1A7C79B" w14:textId="37F520BC" w:rsidR="00B811CC" w:rsidRDefault="00B811CC" w:rsidP="002A0A39">
            <w:pPr>
              <w:spacing w:after="0" w:line="240" w:lineRule="auto"/>
              <w:jc w:val="both"/>
              <w:rPr>
                <w:rFonts w:cs="Calibri"/>
                <w:b/>
              </w:rPr>
            </w:pPr>
            <w:r>
              <w:rPr>
                <w:rFonts w:cs="Calibri"/>
                <w:b/>
              </w:rPr>
              <w:t>1</w:t>
            </w:r>
            <w:r w:rsidR="002A0A39">
              <w:rPr>
                <w:rFonts w:cs="Calibri"/>
                <w:b/>
              </w:rPr>
              <w:t>3</w:t>
            </w:r>
            <w:r>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524522FD" w14:textId="387B858C" w:rsidR="00B811CC" w:rsidRPr="00095357" w:rsidRDefault="00095357" w:rsidP="00352363">
            <w:pPr>
              <w:spacing w:after="0" w:line="240" w:lineRule="auto"/>
              <w:rPr>
                <w:rFonts w:cs="Calibri"/>
              </w:rPr>
            </w:pPr>
            <w:r>
              <w:rPr>
                <w:rFonts w:cs="Calibri"/>
                <w:b/>
              </w:rPr>
              <w:t>HEARING PROCESS GUIDE AND RULES</w:t>
            </w:r>
          </w:p>
          <w:p w14:paraId="75BF1D61" w14:textId="19CBF649" w:rsidR="00053563" w:rsidRDefault="00F420FE" w:rsidP="00095357">
            <w:pPr>
              <w:spacing w:after="0" w:line="240" w:lineRule="auto"/>
              <w:rPr>
                <w:rFonts w:cs="Calibri"/>
              </w:rPr>
            </w:pPr>
            <w:r>
              <w:rPr>
                <w:rFonts w:cs="Calibri"/>
              </w:rPr>
              <w:t>Members r</w:t>
            </w:r>
            <w:r w:rsidR="004938BF">
              <w:rPr>
                <w:rFonts w:cs="Calibri"/>
              </w:rPr>
              <w:t>eview</w:t>
            </w:r>
            <w:r>
              <w:rPr>
                <w:rFonts w:cs="Calibri"/>
              </w:rPr>
              <w:t>ed and agreed changes proposed</w:t>
            </w:r>
            <w:r w:rsidR="004938BF">
              <w:rPr>
                <w:rFonts w:cs="Calibri"/>
              </w:rPr>
              <w:t xml:space="preserve"> by the </w:t>
            </w:r>
            <w:r>
              <w:rPr>
                <w:rFonts w:cs="Calibri"/>
              </w:rPr>
              <w:t>E</w:t>
            </w:r>
            <w:r w:rsidR="004938BF">
              <w:rPr>
                <w:rFonts w:cs="Calibri"/>
              </w:rPr>
              <w:t xml:space="preserve">xecutive Team to the </w:t>
            </w:r>
            <w:r>
              <w:rPr>
                <w:rFonts w:cs="Calibri"/>
              </w:rPr>
              <w:t xml:space="preserve">Hearing Process Guide &amp; Rules.  In particular, Members agreed that a note of the factors the Standards Commission would </w:t>
            </w:r>
            <w:r w:rsidR="0021399A">
              <w:rPr>
                <w:rFonts w:cs="Calibri"/>
              </w:rPr>
              <w:t xml:space="preserve">or may </w:t>
            </w:r>
            <w:r>
              <w:rPr>
                <w:rFonts w:cs="Calibri"/>
              </w:rPr>
              <w:t xml:space="preserve">consider when deciding where to hold a Hearing </w:t>
            </w:r>
            <w:r w:rsidR="0021399A">
              <w:rPr>
                <w:rFonts w:cs="Calibri"/>
              </w:rPr>
              <w:t xml:space="preserve">and when deciding whether or not to audio record it </w:t>
            </w:r>
            <w:r>
              <w:rPr>
                <w:rFonts w:cs="Calibri"/>
              </w:rPr>
              <w:t>should be included in the Rules</w:t>
            </w:r>
            <w:r w:rsidR="0021399A">
              <w:rPr>
                <w:rFonts w:cs="Calibri"/>
              </w:rPr>
              <w:t>.</w:t>
            </w:r>
          </w:p>
          <w:p w14:paraId="7DE5BC52" w14:textId="77777777" w:rsidR="00F420FE" w:rsidRDefault="00F420FE" w:rsidP="00095357">
            <w:pPr>
              <w:spacing w:after="0" w:line="240" w:lineRule="auto"/>
              <w:rPr>
                <w:rFonts w:cs="Calibri"/>
              </w:rPr>
            </w:pPr>
          </w:p>
          <w:p w14:paraId="4983A274" w14:textId="1E493047" w:rsidR="00F420FE" w:rsidRDefault="00F420FE" w:rsidP="00095357">
            <w:pPr>
              <w:spacing w:after="0" w:line="240" w:lineRule="auto"/>
              <w:rPr>
                <w:rFonts w:cs="Calibri"/>
              </w:rPr>
            </w:pPr>
            <w:r>
              <w:rPr>
                <w:rFonts w:cs="Calibri"/>
              </w:rPr>
              <w:t>Members further agreed to include</w:t>
            </w:r>
            <w:r w:rsidRPr="00F420FE">
              <w:rPr>
                <w:rFonts w:cs="Calibri"/>
              </w:rPr>
              <w:t xml:space="preserve"> a new paragraph outlining the option</w:t>
            </w:r>
            <w:r w:rsidR="0021399A">
              <w:rPr>
                <w:rFonts w:cs="Calibri"/>
              </w:rPr>
              <w:t xml:space="preserve"> </w:t>
            </w:r>
            <w:r w:rsidR="0021399A" w:rsidRPr="0021399A">
              <w:rPr>
                <w:rFonts w:cs="Calibri"/>
              </w:rPr>
              <w:t xml:space="preserve">available to the Hearing Panel </w:t>
            </w:r>
            <w:r w:rsidR="0021399A">
              <w:rPr>
                <w:rFonts w:cs="Calibri"/>
              </w:rPr>
              <w:t xml:space="preserve">to decline to hear certain evidence or submissions </w:t>
            </w:r>
            <w:r w:rsidRPr="00F420FE">
              <w:rPr>
                <w:rFonts w:cs="Calibri"/>
              </w:rPr>
              <w:t>should the Respondent or CESPLS fail to provide</w:t>
            </w:r>
            <w:r w:rsidR="0021399A">
              <w:rPr>
                <w:rFonts w:cs="Calibri"/>
              </w:rPr>
              <w:t xml:space="preserve"> the</w:t>
            </w:r>
            <w:r w:rsidRPr="00F420FE">
              <w:rPr>
                <w:rFonts w:cs="Calibri"/>
              </w:rPr>
              <w:t xml:space="preserve"> information requested in respect of their statement of case and witnesses</w:t>
            </w:r>
            <w:r w:rsidR="0021399A">
              <w:rPr>
                <w:rFonts w:cs="Calibri"/>
              </w:rPr>
              <w:t xml:space="preserve"> within the timescales outlined in the Rules</w:t>
            </w:r>
            <w:r w:rsidRPr="00F420FE">
              <w:rPr>
                <w:rFonts w:cs="Calibri"/>
              </w:rPr>
              <w:t xml:space="preserve">. </w:t>
            </w:r>
            <w:r w:rsidR="0021399A">
              <w:rPr>
                <w:rFonts w:cs="Calibri"/>
              </w:rPr>
              <w:t xml:space="preserve"> </w:t>
            </w:r>
            <w:r w:rsidRPr="00F420FE">
              <w:rPr>
                <w:rFonts w:cs="Calibri"/>
              </w:rPr>
              <w:t xml:space="preserve"> </w:t>
            </w:r>
            <w:r>
              <w:rPr>
                <w:rFonts w:cs="Calibri"/>
              </w:rPr>
              <w:t>Members agreed</w:t>
            </w:r>
            <w:r w:rsidRPr="00F420FE">
              <w:rPr>
                <w:rFonts w:cs="Calibri"/>
              </w:rPr>
              <w:t xml:space="preserve"> that the inclusion of such a provision would</w:t>
            </w:r>
            <w:r>
              <w:rPr>
                <w:rFonts w:cs="Calibri"/>
              </w:rPr>
              <w:t xml:space="preserve"> hopefully</w:t>
            </w:r>
            <w:r w:rsidRPr="00F420FE">
              <w:rPr>
                <w:rFonts w:cs="Calibri"/>
              </w:rPr>
              <w:t xml:space="preserve"> encourage the parties (and Respondent in particular) to provide the information requested within the deadlines for doing so, so that the Hearing Panel and other party </w:t>
            </w:r>
            <w:r>
              <w:rPr>
                <w:rFonts w:cs="Calibri"/>
              </w:rPr>
              <w:t>was</w:t>
            </w:r>
            <w:r w:rsidRPr="00F420FE">
              <w:rPr>
                <w:rFonts w:cs="Calibri"/>
              </w:rPr>
              <w:t xml:space="preserve"> not faced with new evidence and arguments on the day of a Hearing, such as the submissions made on Article 6 of the </w:t>
            </w:r>
            <w:r>
              <w:rPr>
                <w:rFonts w:cs="Calibri"/>
              </w:rPr>
              <w:t xml:space="preserve">European Convention on Human Rights </w:t>
            </w:r>
            <w:r w:rsidR="00900C64">
              <w:rPr>
                <w:rFonts w:cs="Calibri"/>
              </w:rPr>
              <w:t xml:space="preserve">at a recent Hearing.  </w:t>
            </w:r>
            <w:bookmarkStart w:id="0" w:name="_GoBack"/>
            <w:bookmarkEnd w:id="0"/>
            <w:r w:rsidRPr="00F420FE">
              <w:rPr>
                <w:rFonts w:cs="Calibri"/>
              </w:rPr>
              <w:t xml:space="preserve">Members asked the Executive Team to make the amendments identified and to </w:t>
            </w:r>
            <w:r>
              <w:rPr>
                <w:rFonts w:cs="Calibri"/>
              </w:rPr>
              <w:t>publish the revised version</w:t>
            </w:r>
            <w:r w:rsidRPr="00F420FE">
              <w:rPr>
                <w:rFonts w:cs="Calibri"/>
              </w:rPr>
              <w:t>.</w:t>
            </w:r>
          </w:p>
          <w:p w14:paraId="2B07E1DA" w14:textId="77777777" w:rsidR="00F420FE" w:rsidRDefault="00F420FE" w:rsidP="00095357">
            <w:pPr>
              <w:spacing w:after="0" w:line="240" w:lineRule="auto"/>
              <w:rPr>
                <w:rFonts w:cs="Calibri"/>
              </w:rPr>
            </w:pPr>
          </w:p>
          <w:p w14:paraId="3FD7040E" w14:textId="3FC76839" w:rsidR="00095357" w:rsidRDefault="00F420FE" w:rsidP="00095357">
            <w:pPr>
              <w:spacing w:after="0" w:line="240" w:lineRule="auto"/>
              <w:rPr>
                <w:rFonts w:cs="Calibri"/>
              </w:rPr>
            </w:pPr>
            <w:r>
              <w:rPr>
                <w:rFonts w:cs="Calibri"/>
              </w:rPr>
              <w:t>Membe</w:t>
            </w:r>
            <w:r w:rsidRPr="00D372E5">
              <w:rPr>
                <w:rFonts w:cs="Calibri"/>
              </w:rPr>
              <w:t xml:space="preserve">rs noted feedback obtained from those in attendance at the last Hearing had suggested that there was confusion about whether or not members of the public should stand when the Hearing Panel entered and left the room.  Members </w:t>
            </w:r>
            <w:r w:rsidR="00275ADB">
              <w:rPr>
                <w:rFonts w:cs="Calibri"/>
              </w:rPr>
              <w:t xml:space="preserve">noted </w:t>
            </w:r>
            <w:r w:rsidR="00D372E5" w:rsidRPr="00D372E5">
              <w:rPr>
                <w:rFonts w:cs="Calibri"/>
              </w:rPr>
              <w:t xml:space="preserve">that </w:t>
            </w:r>
            <w:r w:rsidR="00275ADB">
              <w:rPr>
                <w:rFonts w:cs="Calibri"/>
              </w:rPr>
              <w:t xml:space="preserve">it was customary for </w:t>
            </w:r>
            <w:r w:rsidR="00D372E5" w:rsidRPr="00D372E5">
              <w:rPr>
                <w:rFonts w:cs="Calibri"/>
              </w:rPr>
              <w:t xml:space="preserve">the parties and </w:t>
            </w:r>
            <w:r w:rsidR="00275ADB">
              <w:rPr>
                <w:rFonts w:cs="Calibri"/>
              </w:rPr>
              <w:t xml:space="preserve">others </w:t>
            </w:r>
            <w:r w:rsidR="00D372E5" w:rsidRPr="00D372E5">
              <w:rPr>
                <w:rFonts w:cs="Calibri"/>
              </w:rPr>
              <w:t xml:space="preserve">in attendance to stand in order to reflect the formality of the proceedings and to signify the start or </w:t>
            </w:r>
            <w:r w:rsidR="0021399A">
              <w:rPr>
                <w:rFonts w:cs="Calibri"/>
              </w:rPr>
              <w:t>resumption</w:t>
            </w:r>
            <w:r w:rsidR="00D372E5" w:rsidRPr="00D372E5">
              <w:rPr>
                <w:rFonts w:cs="Calibri"/>
              </w:rPr>
              <w:t xml:space="preserve"> of the Hearing.  Members asked that </w:t>
            </w:r>
            <w:r w:rsidRPr="00D372E5">
              <w:rPr>
                <w:rFonts w:cs="Calibri"/>
              </w:rPr>
              <w:t>a no</w:t>
            </w:r>
            <w:r>
              <w:rPr>
                <w:rFonts w:cs="Calibri"/>
              </w:rPr>
              <w:t xml:space="preserve">te to this effect should be included in the information leaflet distributed to member of the public and press at Hearings. </w:t>
            </w:r>
          </w:p>
          <w:p w14:paraId="0703FAEE" w14:textId="77777777" w:rsidR="0021399A" w:rsidRDefault="0021399A" w:rsidP="00095357">
            <w:pPr>
              <w:spacing w:after="0" w:line="240" w:lineRule="auto"/>
              <w:rPr>
                <w:rFonts w:cs="Calibri"/>
              </w:rPr>
            </w:pPr>
          </w:p>
          <w:p w14:paraId="3EBE3B67" w14:textId="59D814D7" w:rsidR="0021399A" w:rsidRPr="00095357" w:rsidRDefault="0021399A" w:rsidP="00095357">
            <w:pPr>
              <w:spacing w:after="0" w:line="240" w:lineRule="auto"/>
              <w:rPr>
                <w:rFonts w:cs="Calibri"/>
              </w:rPr>
            </w:pPr>
            <w:r>
              <w:rPr>
                <w:rFonts w:cs="Calibri"/>
              </w:rPr>
              <w:t>Members further asked the Executive Team to check that the oath and affirmation statements used at Hearings reflected those used in Court proceedings and to amend them if not.</w:t>
            </w:r>
          </w:p>
          <w:p w14:paraId="6CA13855" w14:textId="752452E0" w:rsidR="00095357" w:rsidRDefault="00095357" w:rsidP="00095357">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ACAFE5B" w14:textId="77777777" w:rsidR="00B811CC" w:rsidRDefault="00B811CC" w:rsidP="00352363">
            <w:pPr>
              <w:spacing w:after="0" w:line="240" w:lineRule="auto"/>
              <w:rPr>
                <w:rFonts w:cs="Calibri"/>
                <w:b/>
              </w:rPr>
            </w:pPr>
          </w:p>
          <w:p w14:paraId="688CBCC0" w14:textId="77777777" w:rsidR="00B811CC" w:rsidRDefault="00B811CC" w:rsidP="00352363">
            <w:pPr>
              <w:spacing w:after="0" w:line="240" w:lineRule="auto"/>
              <w:rPr>
                <w:rFonts w:cs="Calibri"/>
                <w:b/>
              </w:rPr>
            </w:pPr>
          </w:p>
          <w:p w14:paraId="3651098B" w14:textId="77777777" w:rsidR="00B811CC" w:rsidRDefault="00B811CC" w:rsidP="00352363">
            <w:pPr>
              <w:spacing w:after="0" w:line="240" w:lineRule="auto"/>
              <w:rPr>
                <w:rFonts w:cs="Calibri"/>
                <w:b/>
              </w:rPr>
            </w:pPr>
          </w:p>
          <w:p w14:paraId="33F53479" w14:textId="77777777" w:rsidR="00F420FE" w:rsidRDefault="00F420FE" w:rsidP="007B7237">
            <w:pPr>
              <w:spacing w:after="0" w:line="240" w:lineRule="auto"/>
              <w:rPr>
                <w:rFonts w:cs="Calibri"/>
                <w:b/>
              </w:rPr>
            </w:pPr>
          </w:p>
          <w:p w14:paraId="60EADB26" w14:textId="77777777" w:rsidR="00F420FE" w:rsidRDefault="00F420FE" w:rsidP="007B7237">
            <w:pPr>
              <w:spacing w:after="0" w:line="240" w:lineRule="auto"/>
              <w:rPr>
                <w:rFonts w:cs="Calibri"/>
                <w:b/>
              </w:rPr>
            </w:pPr>
          </w:p>
          <w:p w14:paraId="2CE62ECD" w14:textId="77777777" w:rsidR="00F420FE" w:rsidRDefault="00F420FE" w:rsidP="007B7237">
            <w:pPr>
              <w:spacing w:after="0" w:line="240" w:lineRule="auto"/>
              <w:rPr>
                <w:rFonts w:cs="Calibri"/>
                <w:b/>
              </w:rPr>
            </w:pPr>
          </w:p>
          <w:p w14:paraId="159E3AD4" w14:textId="77777777" w:rsidR="00F420FE" w:rsidRDefault="00F420FE" w:rsidP="007B7237">
            <w:pPr>
              <w:spacing w:after="0" w:line="240" w:lineRule="auto"/>
              <w:rPr>
                <w:rFonts w:cs="Calibri"/>
                <w:b/>
              </w:rPr>
            </w:pPr>
          </w:p>
          <w:p w14:paraId="72438E03" w14:textId="77777777" w:rsidR="00F420FE" w:rsidRDefault="00F420FE" w:rsidP="007B7237">
            <w:pPr>
              <w:spacing w:after="0" w:line="240" w:lineRule="auto"/>
              <w:rPr>
                <w:rFonts w:cs="Calibri"/>
                <w:b/>
              </w:rPr>
            </w:pPr>
          </w:p>
          <w:p w14:paraId="24ABEF5E" w14:textId="77777777" w:rsidR="00F420FE" w:rsidRDefault="00F420FE" w:rsidP="007B7237">
            <w:pPr>
              <w:spacing w:after="0" w:line="240" w:lineRule="auto"/>
              <w:rPr>
                <w:rFonts w:cs="Calibri"/>
                <w:b/>
              </w:rPr>
            </w:pPr>
          </w:p>
          <w:p w14:paraId="730AC0BD" w14:textId="77777777" w:rsidR="00F420FE" w:rsidRDefault="00F420FE" w:rsidP="007B7237">
            <w:pPr>
              <w:spacing w:after="0" w:line="240" w:lineRule="auto"/>
              <w:rPr>
                <w:rFonts w:cs="Calibri"/>
                <w:b/>
              </w:rPr>
            </w:pPr>
          </w:p>
          <w:p w14:paraId="7E90F975" w14:textId="77777777" w:rsidR="00F420FE" w:rsidRDefault="00F420FE" w:rsidP="007B7237">
            <w:pPr>
              <w:spacing w:after="0" w:line="240" w:lineRule="auto"/>
              <w:rPr>
                <w:rFonts w:cs="Calibri"/>
                <w:b/>
              </w:rPr>
            </w:pPr>
          </w:p>
          <w:p w14:paraId="2D4E4C89" w14:textId="77777777" w:rsidR="00F420FE" w:rsidRDefault="00F420FE" w:rsidP="007B7237">
            <w:pPr>
              <w:spacing w:after="0" w:line="240" w:lineRule="auto"/>
              <w:rPr>
                <w:rFonts w:cs="Calibri"/>
                <w:b/>
              </w:rPr>
            </w:pPr>
          </w:p>
          <w:p w14:paraId="2FDAED0D" w14:textId="77777777" w:rsidR="00F420FE" w:rsidRDefault="00F420FE" w:rsidP="007B7237">
            <w:pPr>
              <w:spacing w:after="0" w:line="240" w:lineRule="auto"/>
              <w:rPr>
                <w:rFonts w:cs="Calibri"/>
                <w:b/>
              </w:rPr>
            </w:pPr>
          </w:p>
          <w:p w14:paraId="7CC4D7EC" w14:textId="77777777" w:rsidR="00F420FE" w:rsidRDefault="00F420FE" w:rsidP="007B7237">
            <w:pPr>
              <w:spacing w:after="0" w:line="240" w:lineRule="auto"/>
              <w:rPr>
                <w:rFonts w:cs="Calibri"/>
                <w:b/>
              </w:rPr>
            </w:pPr>
          </w:p>
          <w:p w14:paraId="65E48D12" w14:textId="77777777" w:rsidR="00B811CC" w:rsidRDefault="00B811CC" w:rsidP="00F420FE">
            <w:pPr>
              <w:spacing w:after="0" w:line="240" w:lineRule="auto"/>
              <w:rPr>
                <w:rFonts w:cs="Calibri"/>
                <w:b/>
              </w:rPr>
            </w:pPr>
            <w:r>
              <w:rPr>
                <w:rFonts w:cs="Calibri"/>
                <w:b/>
              </w:rPr>
              <w:t xml:space="preserve">Executive </w:t>
            </w:r>
            <w:r w:rsidR="00F420FE">
              <w:rPr>
                <w:rFonts w:cs="Calibri"/>
                <w:b/>
              </w:rPr>
              <w:t>Team</w:t>
            </w:r>
          </w:p>
          <w:p w14:paraId="0C04EA8C" w14:textId="77777777" w:rsidR="00F420FE" w:rsidRDefault="00F420FE" w:rsidP="00F420FE">
            <w:pPr>
              <w:spacing w:after="0" w:line="240" w:lineRule="auto"/>
              <w:rPr>
                <w:rFonts w:cs="Calibri"/>
                <w:b/>
              </w:rPr>
            </w:pPr>
          </w:p>
          <w:p w14:paraId="7F0C5035" w14:textId="77777777" w:rsidR="00F420FE" w:rsidRDefault="00F420FE" w:rsidP="00F420FE">
            <w:pPr>
              <w:spacing w:after="0" w:line="240" w:lineRule="auto"/>
              <w:rPr>
                <w:rFonts w:cs="Calibri"/>
                <w:b/>
              </w:rPr>
            </w:pPr>
          </w:p>
          <w:p w14:paraId="166E0894" w14:textId="77777777" w:rsidR="00F420FE" w:rsidRDefault="00F420FE" w:rsidP="00F420FE">
            <w:pPr>
              <w:spacing w:after="0" w:line="240" w:lineRule="auto"/>
              <w:rPr>
                <w:rFonts w:cs="Calibri"/>
                <w:b/>
              </w:rPr>
            </w:pPr>
          </w:p>
          <w:p w14:paraId="164BCAE5" w14:textId="77777777" w:rsidR="00F420FE" w:rsidRDefault="00F420FE" w:rsidP="00F420FE">
            <w:pPr>
              <w:spacing w:after="0" w:line="240" w:lineRule="auto"/>
              <w:rPr>
                <w:rFonts w:cs="Calibri"/>
                <w:b/>
              </w:rPr>
            </w:pPr>
          </w:p>
          <w:p w14:paraId="0B5EADB4" w14:textId="77777777" w:rsidR="00900C64" w:rsidRDefault="00900C64" w:rsidP="00F420FE">
            <w:pPr>
              <w:spacing w:after="0" w:line="240" w:lineRule="auto"/>
              <w:rPr>
                <w:rFonts w:cs="Calibri"/>
                <w:b/>
              </w:rPr>
            </w:pPr>
          </w:p>
          <w:p w14:paraId="1043919D" w14:textId="77777777" w:rsidR="00D372E5" w:rsidRDefault="00D372E5" w:rsidP="00F420FE">
            <w:pPr>
              <w:spacing w:after="0" w:line="240" w:lineRule="auto"/>
              <w:rPr>
                <w:rFonts w:cs="Calibri"/>
                <w:b/>
              </w:rPr>
            </w:pPr>
          </w:p>
          <w:p w14:paraId="2779827C" w14:textId="77777777" w:rsidR="00F420FE" w:rsidRDefault="00F420FE" w:rsidP="00F420FE">
            <w:pPr>
              <w:spacing w:after="0" w:line="240" w:lineRule="auto"/>
              <w:rPr>
                <w:rFonts w:cs="Calibri"/>
                <w:b/>
              </w:rPr>
            </w:pPr>
            <w:r w:rsidRPr="00F420FE">
              <w:rPr>
                <w:rFonts w:cs="Calibri"/>
                <w:b/>
              </w:rPr>
              <w:t>Executive Team</w:t>
            </w:r>
          </w:p>
          <w:p w14:paraId="7B8FA3F0" w14:textId="77777777" w:rsidR="0021399A" w:rsidRDefault="0021399A" w:rsidP="00F420FE">
            <w:pPr>
              <w:spacing w:after="0" w:line="240" w:lineRule="auto"/>
              <w:rPr>
                <w:rFonts w:cs="Calibri"/>
                <w:b/>
              </w:rPr>
            </w:pPr>
          </w:p>
          <w:p w14:paraId="7FFB0977" w14:textId="44AFAD5C" w:rsidR="0021399A" w:rsidRDefault="0021399A" w:rsidP="00F420FE">
            <w:pPr>
              <w:spacing w:after="0" w:line="240" w:lineRule="auto"/>
              <w:rPr>
                <w:rFonts w:cs="Calibri"/>
                <w:b/>
              </w:rPr>
            </w:pPr>
            <w:r w:rsidRPr="0021399A">
              <w:rPr>
                <w:rFonts w:cs="Calibri"/>
                <w:b/>
              </w:rPr>
              <w:t>Executive Team</w:t>
            </w:r>
          </w:p>
        </w:tc>
      </w:tr>
      <w:tr w:rsidR="00064DB8" w:rsidRPr="000C0AF8" w14:paraId="502A537D"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71768BB9" w:rsidR="00064DB8" w:rsidRPr="00EB4648" w:rsidRDefault="00064DB8" w:rsidP="00352363">
            <w:pPr>
              <w:spacing w:after="0" w:line="240" w:lineRule="auto"/>
              <w:rPr>
                <w:rFonts w:cs="Calibri"/>
                <w:b/>
              </w:rPr>
            </w:pPr>
            <w:r w:rsidRPr="00FC6376">
              <w:rPr>
                <w:rFonts w:cs="Calibri"/>
                <w:b/>
                <w:sz w:val="24"/>
              </w:rPr>
              <w:t>CASES UPDATE</w:t>
            </w:r>
          </w:p>
        </w:tc>
      </w:tr>
      <w:tr w:rsidR="00064DB8" w:rsidRPr="000C0AF8" w14:paraId="53AECAFF"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02D1C52B" w14:textId="3175BFD6" w:rsidR="00064DB8" w:rsidRPr="00434D5F" w:rsidRDefault="00064DB8" w:rsidP="00B83093">
            <w:pPr>
              <w:spacing w:after="0" w:line="240" w:lineRule="auto"/>
              <w:rPr>
                <w:rFonts w:cs="Calibri"/>
                <w:b/>
              </w:rPr>
            </w:pPr>
            <w:r>
              <w:rPr>
                <w:rFonts w:cs="Calibri"/>
                <w:b/>
              </w:rPr>
              <w:t>1</w:t>
            </w:r>
            <w:r w:rsidR="003051F2">
              <w:rPr>
                <w:rFonts w:cs="Calibri"/>
                <w:b/>
              </w:rPr>
              <w:t>4</w:t>
            </w:r>
            <w:r>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4485C588" w14:textId="57FC2186" w:rsidR="00064DB8" w:rsidRPr="003051F2" w:rsidRDefault="00064DB8" w:rsidP="00352363">
            <w:pPr>
              <w:autoSpaceDE w:val="0"/>
              <w:autoSpaceDN w:val="0"/>
              <w:adjustRightInd w:val="0"/>
              <w:spacing w:after="0" w:line="240" w:lineRule="auto"/>
              <w:rPr>
                <w:rFonts w:cs="Calibri"/>
              </w:rPr>
            </w:pPr>
            <w:r w:rsidRPr="00281A0C">
              <w:rPr>
                <w:rFonts w:cs="Calibri"/>
                <w:b/>
              </w:rPr>
              <w:t>NOTES OF DECISION/CASES NOT PURSUED</w:t>
            </w:r>
            <w:r w:rsidR="003051F2">
              <w:rPr>
                <w:rFonts w:cs="Calibri"/>
                <w:b/>
              </w:rPr>
              <w:t xml:space="preserve"> (CNP)</w:t>
            </w:r>
            <w:r w:rsidRPr="00281A0C">
              <w:rPr>
                <w:rFonts w:cs="Calibri"/>
                <w:b/>
              </w:rPr>
              <w:t xml:space="preserve"> &amp; SECTION 14 NOTIFICATION LETTERS</w:t>
            </w:r>
          </w:p>
          <w:p w14:paraId="067B5953" w14:textId="3FD41DDF" w:rsidR="003E3922" w:rsidRPr="003051F2" w:rsidRDefault="00F420FE" w:rsidP="00053563">
            <w:pPr>
              <w:autoSpaceDE w:val="0"/>
              <w:autoSpaceDN w:val="0"/>
              <w:adjustRightInd w:val="0"/>
              <w:spacing w:after="0" w:line="240" w:lineRule="auto"/>
              <w:rPr>
                <w:rFonts w:cs="Calibri"/>
              </w:rPr>
            </w:pPr>
            <w:r>
              <w:rPr>
                <w:rFonts w:cs="Calibri"/>
              </w:rPr>
              <w:t xml:space="preserve">Members noted the terms of the two non-breach reports issued by the CESPLS.  Members </w:t>
            </w:r>
            <w:r>
              <w:rPr>
                <w:rFonts w:cs="Calibri"/>
              </w:rPr>
              <w:lastRenderedPageBreak/>
              <w:t xml:space="preserve">further noted that the CESPLS had advised, under Section 14 of the Ethical Standards in Public Life etc. (Scotland) Act 2000 that he had issued a draft breach report to an elected member of Aberdeenshire Council. </w:t>
            </w:r>
          </w:p>
          <w:p w14:paraId="709147FB" w14:textId="2A7C8808" w:rsidR="00053563" w:rsidRPr="00281A0C" w:rsidRDefault="00053563" w:rsidP="00053563">
            <w:pPr>
              <w:autoSpaceDE w:val="0"/>
              <w:autoSpaceDN w:val="0"/>
              <w:adjustRightInd w:val="0"/>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835429" w14:textId="77777777" w:rsidR="00064DB8" w:rsidRPr="000C0AF8" w:rsidRDefault="00064DB8" w:rsidP="00352363">
            <w:pPr>
              <w:spacing w:after="0" w:line="240" w:lineRule="auto"/>
              <w:rPr>
                <w:rFonts w:cs="Calibri"/>
              </w:rPr>
            </w:pPr>
          </w:p>
          <w:p w14:paraId="194052A2" w14:textId="77777777" w:rsidR="00064DB8" w:rsidRPr="000C0AF8" w:rsidRDefault="00064DB8" w:rsidP="00352363">
            <w:pPr>
              <w:spacing w:after="0" w:line="240" w:lineRule="auto"/>
              <w:rPr>
                <w:rFonts w:cs="Calibri"/>
                <w:b/>
              </w:rPr>
            </w:pPr>
          </w:p>
        </w:tc>
      </w:tr>
      <w:tr w:rsidR="00064DB8" w:rsidRPr="000C0AF8" w14:paraId="50499E99" w14:textId="1CBD2882"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73AE70AD" w14:textId="25C8D001" w:rsidR="00064DB8" w:rsidRPr="00FC6376" w:rsidRDefault="00064DB8" w:rsidP="00B83093">
            <w:pPr>
              <w:spacing w:after="0" w:line="240" w:lineRule="auto"/>
              <w:rPr>
                <w:rFonts w:cs="Calibri"/>
                <w:b/>
              </w:rPr>
            </w:pPr>
            <w:r w:rsidRPr="00FC6376">
              <w:rPr>
                <w:rFonts w:cs="Calibri"/>
                <w:b/>
              </w:rPr>
              <w:lastRenderedPageBreak/>
              <w:t>1</w:t>
            </w:r>
            <w:r w:rsidR="003051F2">
              <w:rPr>
                <w:rFonts w:cs="Calibri"/>
                <w:b/>
              </w:rPr>
              <w:t>5</w:t>
            </w:r>
            <w:r w:rsidRPr="00FC6376">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625871A" w14:textId="2C29BB1D" w:rsidR="00064DB8" w:rsidRPr="00281A0C" w:rsidRDefault="00064DB8" w:rsidP="00352363">
            <w:pPr>
              <w:autoSpaceDE w:val="0"/>
              <w:autoSpaceDN w:val="0"/>
              <w:adjustRightInd w:val="0"/>
              <w:spacing w:after="0" w:line="240" w:lineRule="auto"/>
              <w:rPr>
                <w:rFonts w:cs="Calibri"/>
                <w:b/>
              </w:rPr>
            </w:pPr>
            <w:r w:rsidRPr="00281A0C">
              <w:rPr>
                <w:rFonts w:cs="Calibri"/>
                <w:b/>
              </w:rPr>
              <w:t xml:space="preserve">BREACH REPORTS </w:t>
            </w:r>
            <w:r w:rsidR="003051F2">
              <w:rPr>
                <w:rFonts w:cs="Calibri"/>
                <w:b/>
              </w:rPr>
              <w:t xml:space="preserve">HEARING </w:t>
            </w:r>
            <w:r w:rsidRPr="00281A0C">
              <w:rPr>
                <w:rFonts w:cs="Calibri"/>
                <w:b/>
              </w:rPr>
              <w:t xml:space="preserve">AND </w:t>
            </w:r>
            <w:r w:rsidR="003051F2">
              <w:rPr>
                <w:rFonts w:cs="Calibri"/>
                <w:b/>
              </w:rPr>
              <w:t>POST HEARING</w:t>
            </w:r>
            <w:r w:rsidRPr="00281A0C">
              <w:rPr>
                <w:rFonts w:cs="Calibri"/>
                <w:b/>
              </w:rPr>
              <w:t xml:space="preserve"> UPDATE</w:t>
            </w:r>
            <w:r w:rsidR="003051F2">
              <w:rPr>
                <w:rFonts w:cs="Calibri"/>
                <w:b/>
              </w:rPr>
              <w:t>S</w:t>
            </w:r>
          </w:p>
          <w:p w14:paraId="492857AE" w14:textId="4A3A918E" w:rsidR="00F420FE" w:rsidRPr="00F420FE" w:rsidRDefault="00F420FE" w:rsidP="0021399A">
            <w:pPr>
              <w:pStyle w:val="ListParagraph"/>
              <w:numPr>
                <w:ilvl w:val="0"/>
                <w:numId w:val="18"/>
              </w:numPr>
              <w:tabs>
                <w:tab w:val="left" w:pos="323"/>
              </w:tabs>
              <w:ind w:left="0" w:firstLine="40"/>
            </w:pPr>
            <w:r w:rsidRPr="00900C64">
              <w:rPr>
                <w:b/>
              </w:rPr>
              <w:t>LA/CES/2091</w:t>
            </w:r>
            <w:r w:rsidRPr="00F420FE">
              <w:t xml:space="preserve">: Councillor Finlay Cunningham of </w:t>
            </w:r>
            <w:r w:rsidR="0021399A" w:rsidRPr="0021399A">
              <w:t xml:space="preserve">Comhairle nan Eilean Siar </w:t>
            </w:r>
            <w:r w:rsidRPr="00F420FE">
              <w:t xml:space="preserve">– Members noted that a Hearing had been scheduled to take place in Edinburgh on 3 July 2018.  </w:t>
            </w:r>
          </w:p>
          <w:p w14:paraId="4EE888A7" w14:textId="6D640684" w:rsidR="007B7237" w:rsidRDefault="00F420FE" w:rsidP="00F420FE">
            <w:pPr>
              <w:pStyle w:val="NoSpacing"/>
              <w:numPr>
                <w:ilvl w:val="0"/>
                <w:numId w:val="18"/>
              </w:numPr>
              <w:tabs>
                <w:tab w:val="left" w:pos="181"/>
                <w:tab w:val="left" w:pos="322"/>
              </w:tabs>
              <w:ind w:left="40" w:firstLine="0"/>
            </w:pPr>
            <w:r>
              <w:t xml:space="preserve"> </w:t>
            </w:r>
            <w:r w:rsidRPr="00900C64">
              <w:rPr>
                <w:b/>
              </w:rPr>
              <w:t>LA/Fi/2050</w:t>
            </w:r>
            <w:r>
              <w:t>:  Councillor David MacDiarmid</w:t>
            </w:r>
            <w:r w:rsidR="003A3D75">
              <w:t xml:space="preserve"> - </w:t>
            </w:r>
            <w:r w:rsidRPr="00F420FE">
              <w:t>Members noted that a</w:t>
            </w:r>
            <w:r w:rsidR="003A3D75">
              <w:t xml:space="preserve">n appeal had been lodged by Councillor MacDiarmid in respect of the decision made at the </w:t>
            </w:r>
            <w:r w:rsidRPr="00F420FE">
              <w:t>Hearing</w:t>
            </w:r>
            <w:r w:rsidR="003A3D75">
              <w:t xml:space="preserve"> on </w:t>
            </w:r>
            <w:r w:rsidRPr="00F420FE">
              <w:t>25 April 2018.  Members noted t</w:t>
            </w:r>
            <w:r w:rsidR="003A3D75">
              <w:t xml:space="preserve">hat Councillor MacDiarmid had appealed against the Hearing Panels’ decision that he had </w:t>
            </w:r>
            <w:r w:rsidR="00363E04">
              <w:t>b</w:t>
            </w:r>
            <w:r w:rsidR="003A3D75">
              <w:t xml:space="preserve">reached the </w:t>
            </w:r>
            <w:r w:rsidRPr="00F420FE">
              <w:t xml:space="preserve">Councillors’ Code </w:t>
            </w:r>
            <w:r w:rsidR="003A3D75">
              <w:t xml:space="preserve">of Conduct and also its decision to suspend him, </w:t>
            </w:r>
            <w:r w:rsidRPr="00F420FE">
              <w:t>for a period of 2 months, from</w:t>
            </w:r>
            <w:r w:rsidR="003A3D75">
              <w:t xml:space="preserve"> Fife Council’s</w:t>
            </w:r>
            <w:r w:rsidRPr="00F420FE">
              <w:t xml:space="preserve"> Regu</w:t>
            </w:r>
            <w:r w:rsidR="003A3D75">
              <w:t>lation and Licensing Committee.  Members noted that the CESPLS had been identified as first Respondent, with the Standards Commission as second.  Members noted that the Executive Team were seeking legal advice about this and also on the prospects of success before a procedural Hearing, which was scheduled to take place on 14 June 2018, and asked that they be kept updated on the advice received and the progress of the appeal.</w:t>
            </w:r>
          </w:p>
          <w:p w14:paraId="3CE75D7C" w14:textId="657116DE" w:rsidR="009D108F" w:rsidRPr="00281A0C" w:rsidRDefault="009D108F" w:rsidP="00352363">
            <w:pPr>
              <w:pStyle w:val="NoSpacing"/>
              <w:ind w:left="317"/>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7E3F27" w14:textId="407FAE6A" w:rsidR="00064DB8" w:rsidRPr="006655E1" w:rsidRDefault="00064DB8" w:rsidP="00352363">
            <w:pPr>
              <w:spacing w:after="0" w:line="240" w:lineRule="auto"/>
              <w:rPr>
                <w:rFonts w:cs="Calibri"/>
                <w:b/>
              </w:rPr>
            </w:pPr>
          </w:p>
        </w:tc>
      </w:tr>
      <w:tr w:rsidR="00064DB8" w:rsidRPr="000C0AF8" w14:paraId="3CC2D698" w14:textId="703C0EA9"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10080C0D" w:rsidR="00064DB8" w:rsidRPr="007320EB" w:rsidRDefault="00064DB8" w:rsidP="00352363">
            <w:pPr>
              <w:spacing w:after="0" w:line="240" w:lineRule="auto"/>
              <w:rPr>
                <w:rFonts w:cs="Calibri"/>
                <w:b/>
              </w:rPr>
            </w:pPr>
            <w:r w:rsidRPr="007320EB">
              <w:rPr>
                <w:rFonts w:cs="Calibri"/>
                <w:b/>
              </w:rPr>
              <w:t>AOB</w:t>
            </w:r>
          </w:p>
        </w:tc>
      </w:tr>
      <w:tr w:rsidR="00064DB8" w:rsidRPr="00C677CD" w14:paraId="71F82933" w14:textId="49C60F73" w:rsidTr="00086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19AF5638" w14:textId="329B7508" w:rsidR="00064DB8" w:rsidRPr="006358EC" w:rsidRDefault="00064DB8" w:rsidP="00B83093">
            <w:pPr>
              <w:spacing w:after="0" w:line="240" w:lineRule="auto"/>
              <w:rPr>
                <w:rFonts w:cs="Calibri"/>
                <w:b/>
              </w:rPr>
            </w:pPr>
            <w:r>
              <w:rPr>
                <w:rFonts w:cs="Calibri"/>
                <w:b/>
              </w:rPr>
              <w:t>1</w:t>
            </w:r>
            <w:r w:rsidR="003051F2">
              <w:rPr>
                <w:rFonts w:cs="Calibri"/>
                <w:b/>
              </w:rPr>
              <w:t>6</w:t>
            </w:r>
            <w:r>
              <w:rPr>
                <w:rFonts w:cs="Calibri"/>
                <w:b/>
              </w:rPr>
              <w:t>.</w:t>
            </w:r>
          </w:p>
        </w:tc>
        <w:tc>
          <w:tcPr>
            <w:tcW w:w="8364" w:type="dxa"/>
            <w:gridSpan w:val="2"/>
            <w:shd w:val="clear" w:color="auto" w:fill="auto"/>
          </w:tcPr>
          <w:p w14:paraId="768B6361" w14:textId="5424F954" w:rsidR="00064DB8" w:rsidRPr="007320EB" w:rsidRDefault="00064DB8" w:rsidP="00352363">
            <w:pPr>
              <w:spacing w:after="0" w:line="240" w:lineRule="auto"/>
              <w:rPr>
                <w:rFonts w:cs="Calibri"/>
              </w:rPr>
            </w:pPr>
            <w:r w:rsidRPr="007320EB">
              <w:rPr>
                <w:rFonts w:cs="Calibri"/>
                <w:b/>
              </w:rPr>
              <w:t xml:space="preserve">DIARY DATES/MEETINGS </w:t>
            </w:r>
          </w:p>
          <w:p w14:paraId="5DE7AE4C" w14:textId="77777777" w:rsidR="003051F2" w:rsidRDefault="003051F2" w:rsidP="00352363">
            <w:pPr>
              <w:spacing w:after="0" w:line="240" w:lineRule="auto"/>
              <w:rPr>
                <w:rFonts w:cs="Calibri"/>
                <w:b/>
              </w:rPr>
            </w:pPr>
          </w:p>
          <w:p w14:paraId="701C30CC" w14:textId="1330F698" w:rsidR="003E3922" w:rsidRPr="003E3922" w:rsidRDefault="003E3922" w:rsidP="00352363">
            <w:pPr>
              <w:spacing w:after="0" w:line="240" w:lineRule="auto"/>
              <w:rPr>
                <w:rFonts w:cs="Calibri"/>
              </w:rPr>
            </w:pPr>
            <w:r>
              <w:rPr>
                <w:rFonts w:cs="Calibri"/>
                <w:b/>
              </w:rPr>
              <w:t>2018 WORKPLAN</w:t>
            </w:r>
          </w:p>
          <w:p w14:paraId="0488E7CB" w14:textId="75741EEF" w:rsidR="003E3922" w:rsidRDefault="007B7237" w:rsidP="00352363">
            <w:pPr>
              <w:spacing w:after="0" w:line="240" w:lineRule="auto"/>
              <w:rPr>
                <w:rFonts w:cs="Calibri"/>
              </w:rPr>
            </w:pPr>
            <w:r w:rsidRPr="007B7237">
              <w:rPr>
                <w:rFonts w:cs="Calibri"/>
              </w:rPr>
              <w:t xml:space="preserve">Members noted the planned activities relating to the </w:t>
            </w:r>
            <w:r>
              <w:rPr>
                <w:rFonts w:cs="Calibri"/>
              </w:rPr>
              <w:t xml:space="preserve">2018/19 </w:t>
            </w:r>
            <w:r w:rsidRPr="007B7237">
              <w:rPr>
                <w:rFonts w:cs="Calibri"/>
              </w:rPr>
              <w:t>calendar.</w:t>
            </w:r>
          </w:p>
          <w:p w14:paraId="4C414161" w14:textId="77777777" w:rsidR="007B7237" w:rsidRPr="007320EB" w:rsidRDefault="007B7237" w:rsidP="00352363">
            <w:pPr>
              <w:spacing w:after="0" w:line="240" w:lineRule="auto"/>
              <w:rPr>
                <w:rFonts w:cs="Calibri"/>
              </w:rPr>
            </w:pPr>
          </w:p>
          <w:p w14:paraId="6AFF8D45" w14:textId="4CB07DFD" w:rsidR="00064DB8" w:rsidRPr="007320EB" w:rsidRDefault="00064DB8" w:rsidP="00352363">
            <w:pPr>
              <w:spacing w:after="0" w:line="240" w:lineRule="auto"/>
              <w:rPr>
                <w:rFonts w:cs="Calibri"/>
                <w:b/>
              </w:rPr>
            </w:pPr>
            <w:r w:rsidRPr="007320EB">
              <w:rPr>
                <w:rFonts w:cs="Calibri"/>
                <w:b/>
              </w:rPr>
              <w:t>DATE OF NEXT MEETING</w:t>
            </w:r>
          </w:p>
          <w:p w14:paraId="7A5956F1" w14:textId="3E5A317F" w:rsidR="00DF7E59" w:rsidRDefault="00064DB8" w:rsidP="00352363">
            <w:pPr>
              <w:spacing w:after="0" w:line="240" w:lineRule="auto"/>
              <w:rPr>
                <w:rFonts w:cs="Calibri"/>
              </w:rPr>
            </w:pPr>
            <w:r w:rsidRPr="007320EB">
              <w:rPr>
                <w:rFonts w:cs="Calibri"/>
              </w:rPr>
              <w:t>The</w:t>
            </w:r>
            <w:r>
              <w:rPr>
                <w:rFonts w:cs="Calibri"/>
              </w:rPr>
              <w:t xml:space="preserve"> next meeting of the</w:t>
            </w:r>
            <w:r w:rsidRPr="007320EB">
              <w:rPr>
                <w:rFonts w:cs="Calibri"/>
              </w:rPr>
              <w:t xml:space="preserve"> Standards Comm</w:t>
            </w:r>
            <w:r w:rsidRPr="00434D5F">
              <w:rPr>
                <w:rFonts w:cs="Calibri"/>
              </w:rPr>
              <w:t xml:space="preserve">ission </w:t>
            </w:r>
            <w:r>
              <w:rPr>
                <w:rFonts w:cs="Calibri"/>
              </w:rPr>
              <w:t>was scheduled for</w:t>
            </w:r>
            <w:r w:rsidRPr="00434D5F">
              <w:rPr>
                <w:rFonts w:cs="Calibri"/>
              </w:rPr>
              <w:t xml:space="preserve"> </w:t>
            </w:r>
            <w:r>
              <w:rPr>
                <w:rFonts w:cs="Calibri"/>
              </w:rPr>
              <w:t xml:space="preserve">Monday, </w:t>
            </w:r>
            <w:r w:rsidR="003051F2">
              <w:rPr>
                <w:rFonts w:cs="Calibri"/>
              </w:rPr>
              <w:t>25 June</w:t>
            </w:r>
            <w:r w:rsidR="0017018A">
              <w:rPr>
                <w:rFonts w:cs="Calibri"/>
              </w:rPr>
              <w:t xml:space="preserve"> </w:t>
            </w:r>
            <w:r w:rsidR="00EF6271">
              <w:rPr>
                <w:rFonts w:cs="Calibri"/>
              </w:rPr>
              <w:t>2018</w:t>
            </w:r>
            <w:r w:rsidRPr="00434D5F">
              <w:rPr>
                <w:rFonts w:cs="Calibri"/>
              </w:rPr>
              <w:t>.</w:t>
            </w:r>
            <w:r w:rsidR="00D1648F">
              <w:rPr>
                <w:rFonts w:cs="Calibri"/>
              </w:rPr>
              <w:t xml:space="preserve"> </w:t>
            </w:r>
          </w:p>
          <w:p w14:paraId="6F929CF2" w14:textId="58B64122" w:rsidR="009D108F" w:rsidRPr="007320EB" w:rsidRDefault="009D108F" w:rsidP="003051F2">
            <w:pPr>
              <w:spacing w:after="0" w:line="240" w:lineRule="auto"/>
              <w:rPr>
                <w:rFonts w:cs="Calibri"/>
              </w:rPr>
            </w:pPr>
          </w:p>
        </w:tc>
        <w:tc>
          <w:tcPr>
            <w:tcW w:w="1134" w:type="dxa"/>
            <w:gridSpan w:val="2"/>
            <w:shd w:val="clear" w:color="auto" w:fill="auto"/>
          </w:tcPr>
          <w:p w14:paraId="41B05FCA" w14:textId="77777777" w:rsidR="00064DB8" w:rsidRDefault="00064DB8" w:rsidP="00352363">
            <w:pPr>
              <w:spacing w:after="0" w:line="240" w:lineRule="auto"/>
              <w:rPr>
                <w:rFonts w:cs="Calibri"/>
                <w:b/>
              </w:rPr>
            </w:pPr>
          </w:p>
          <w:p w14:paraId="77B28C6E" w14:textId="77777777" w:rsidR="0037665D" w:rsidRDefault="0037665D" w:rsidP="00352363">
            <w:pPr>
              <w:spacing w:after="0" w:line="240" w:lineRule="auto"/>
              <w:rPr>
                <w:rFonts w:cs="Calibri"/>
                <w:b/>
              </w:rPr>
            </w:pPr>
          </w:p>
          <w:p w14:paraId="5870E043" w14:textId="77777777" w:rsidR="003E3922" w:rsidRDefault="003E3922" w:rsidP="00352363">
            <w:pPr>
              <w:spacing w:after="0" w:line="240" w:lineRule="auto"/>
              <w:rPr>
                <w:rFonts w:cs="Calibri"/>
                <w:b/>
              </w:rPr>
            </w:pPr>
          </w:p>
          <w:p w14:paraId="2176BE65" w14:textId="77777777" w:rsidR="00B83093" w:rsidRDefault="00B83093" w:rsidP="00352363">
            <w:pPr>
              <w:spacing w:after="0" w:line="240" w:lineRule="auto"/>
              <w:rPr>
                <w:rFonts w:cs="Calibri"/>
                <w:b/>
              </w:rPr>
            </w:pPr>
          </w:p>
          <w:p w14:paraId="15D6F16A" w14:textId="6E08AD27" w:rsidR="00EF5178" w:rsidRPr="0037665D" w:rsidRDefault="00EF5178" w:rsidP="00352363">
            <w:pPr>
              <w:spacing w:after="0" w:line="240" w:lineRule="auto"/>
              <w:rPr>
                <w:rFonts w:cs="Calibri"/>
                <w:b/>
              </w:rPr>
            </w:pPr>
          </w:p>
        </w:tc>
      </w:tr>
    </w:tbl>
    <w:p w14:paraId="4A5465BC" w14:textId="1491A646" w:rsidR="0052545A" w:rsidRPr="00FC1D77" w:rsidRDefault="0052545A" w:rsidP="00FC1D77"/>
    <w:sectPr w:rsidR="0052545A" w:rsidRPr="00FC1D77" w:rsidSect="007B3CFF">
      <w:headerReference w:type="first" r:id="rId9"/>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2239A" w14:textId="77777777" w:rsidR="00DF036C" w:rsidRDefault="00DF036C" w:rsidP="0052545A">
      <w:pPr>
        <w:spacing w:after="0" w:line="240" w:lineRule="auto"/>
      </w:pPr>
      <w:r>
        <w:separator/>
      </w:r>
    </w:p>
  </w:endnote>
  <w:endnote w:type="continuationSeparator" w:id="0">
    <w:p w14:paraId="6E34021A" w14:textId="77777777" w:rsidR="00DF036C" w:rsidRDefault="00DF036C"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AB39" w14:textId="77777777" w:rsidR="00DF036C" w:rsidRDefault="00DF036C" w:rsidP="0052545A">
      <w:pPr>
        <w:spacing w:after="0" w:line="240" w:lineRule="auto"/>
      </w:pPr>
      <w:r>
        <w:separator/>
      </w:r>
    </w:p>
  </w:footnote>
  <w:footnote w:type="continuationSeparator" w:id="0">
    <w:p w14:paraId="598169BD" w14:textId="77777777" w:rsidR="00DF036C" w:rsidRDefault="00DF036C" w:rsidP="005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BFA8" w14:textId="391B8CF0" w:rsidR="00DF036C" w:rsidRDefault="00DF036C" w:rsidP="004A28A9">
    <w:pPr>
      <w:pStyle w:val="Header"/>
      <w:jc w:val="right"/>
    </w:pPr>
    <w:r>
      <w:rPr>
        <w:noProof/>
        <w:lang w:eastAsia="en-GB"/>
      </w:rPr>
      <w:drawing>
        <wp:anchor distT="0" distB="12192" distL="132588" distR="134620" simplePos="0" relativeHeight="251656704"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361"/>
      <w:gridCol w:w="5245"/>
    </w:tblGrid>
    <w:tr w:rsidR="00DF036C" w:rsidRPr="00C677CD" w14:paraId="760E12B9" w14:textId="77777777" w:rsidTr="00C677CD">
      <w:tc>
        <w:tcPr>
          <w:tcW w:w="4361" w:type="dxa"/>
          <w:shd w:val="clear" w:color="auto" w:fill="auto"/>
          <w:hideMark/>
        </w:tcPr>
        <w:p w14:paraId="4087690C" w14:textId="77777777" w:rsidR="00DF036C" w:rsidRPr="00C677CD" w:rsidRDefault="00DF036C">
          <w:pPr>
            <w:pStyle w:val="Header"/>
          </w:pPr>
          <w:r>
            <w:rPr>
              <w:noProof/>
              <w:lang w:eastAsia="en-GB"/>
            </w:rPr>
            <w:drawing>
              <wp:inline distT="0" distB="0" distL="0" distR="0" wp14:anchorId="73DF913B" wp14:editId="62D37F17">
                <wp:extent cx="2606040" cy="112385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5" w:type="dxa"/>
          <w:shd w:val="clear" w:color="auto" w:fill="auto"/>
        </w:tcPr>
        <w:p w14:paraId="25D5C31C" w14:textId="310CC039" w:rsidR="00DF036C" w:rsidRPr="00C677CD" w:rsidRDefault="00DF036C">
          <w:pPr>
            <w:pStyle w:val="Header"/>
            <w:rPr>
              <w:b/>
              <w:sz w:val="44"/>
            </w:rPr>
          </w:pPr>
        </w:p>
        <w:p w14:paraId="14AAC32B" w14:textId="77777777" w:rsidR="00DF036C" w:rsidRPr="00C677CD" w:rsidRDefault="00DF036C" w:rsidP="009472A3">
          <w:pPr>
            <w:pStyle w:val="Header"/>
            <w:jc w:val="right"/>
          </w:pPr>
          <w:r w:rsidRPr="00C677CD">
            <w:rPr>
              <w:b/>
              <w:sz w:val="44"/>
            </w:rPr>
            <w:t>SCS MEETING</w:t>
          </w:r>
        </w:p>
      </w:tc>
    </w:tr>
  </w:tbl>
  <w:p w14:paraId="14F135B3" w14:textId="77777777" w:rsidR="00DF036C" w:rsidRDefault="00DF0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DB5"/>
    <w:multiLevelType w:val="hybridMultilevel"/>
    <w:tmpl w:val="2FD43B92"/>
    <w:lvl w:ilvl="0" w:tplc="8E8028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22E81"/>
    <w:multiLevelType w:val="hybridMultilevel"/>
    <w:tmpl w:val="B40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E1FF9"/>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5F24FA"/>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C150D5"/>
    <w:multiLevelType w:val="hybridMultilevel"/>
    <w:tmpl w:val="64B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C9421BF"/>
    <w:multiLevelType w:val="hybridMultilevel"/>
    <w:tmpl w:val="998050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1">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2C4A96"/>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7">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6D4F03"/>
    <w:multiLevelType w:val="hybridMultilevel"/>
    <w:tmpl w:val="680649EE"/>
    <w:lvl w:ilvl="0" w:tplc="873A5F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5C2670"/>
    <w:multiLevelType w:val="hybridMultilevel"/>
    <w:tmpl w:val="87F2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F17D3D"/>
    <w:multiLevelType w:val="hybridMultilevel"/>
    <w:tmpl w:val="E67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19"/>
  </w:num>
  <w:num w:numId="5">
    <w:abstractNumId w:val="12"/>
  </w:num>
  <w:num w:numId="6">
    <w:abstractNumId w:val="14"/>
  </w:num>
  <w:num w:numId="7">
    <w:abstractNumId w:val="23"/>
  </w:num>
  <w:num w:numId="8">
    <w:abstractNumId w:val="20"/>
  </w:num>
  <w:num w:numId="9">
    <w:abstractNumId w:val="6"/>
  </w:num>
  <w:num w:numId="10">
    <w:abstractNumId w:val="11"/>
  </w:num>
  <w:num w:numId="11">
    <w:abstractNumId w:val="10"/>
  </w:num>
  <w:num w:numId="12">
    <w:abstractNumId w:val="18"/>
  </w:num>
  <w:num w:numId="13">
    <w:abstractNumId w:val="16"/>
  </w:num>
  <w:num w:numId="14">
    <w:abstractNumId w:val="13"/>
  </w:num>
  <w:num w:numId="15">
    <w:abstractNumId w:val="3"/>
  </w:num>
  <w:num w:numId="16">
    <w:abstractNumId w:val="21"/>
  </w:num>
  <w:num w:numId="17">
    <w:abstractNumId w:val="5"/>
  </w:num>
  <w:num w:numId="18">
    <w:abstractNumId w:val="15"/>
  </w:num>
  <w:num w:numId="19">
    <w:abstractNumId w:val="9"/>
  </w:num>
  <w:num w:numId="20">
    <w:abstractNumId w:val="2"/>
  </w:num>
  <w:num w:numId="21">
    <w:abstractNumId w:val="0"/>
  </w:num>
  <w:num w:numId="22">
    <w:abstractNumId w:val="1"/>
  </w:num>
  <w:num w:numId="23">
    <w:abstractNumId w:val="22"/>
  </w:num>
  <w:num w:numId="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8"/>
    <w:rsid w:val="0000281F"/>
    <w:rsid w:val="00004F40"/>
    <w:rsid w:val="0000535F"/>
    <w:rsid w:val="00005FCF"/>
    <w:rsid w:val="00006FFA"/>
    <w:rsid w:val="00007F82"/>
    <w:rsid w:val="00011073"/>
    <w:rsid w:val="000138B3"/>
    <w:rsid w:val="00015C4E"/>
    <w:rsid w:val="00016327"/>
    <w:rsid w:val="00017A52"/>
    <w:rsid w:val="00020708"/>
    <w:rsid w:val="00020F14"/>
    <w:rsid w:val="00024905"/>
    <w:rsid w:val="00024C1B"/>
    <w:rsid w:val="00024E4B"/>
    <w:rsid w:val="0002594D"/>
    <w:rsid w:val="000302A3"/>
    <w:rsid w:val="00033516"/>
    <w:rsid w:val="00035552"/>
    <w:rsid w:val="000362C6"/>
    <w:rsid w:val="0004038E"/>
    <w:rsid w:val="00041C70"/>
    <w:rsid w:val="00053118"/>
    <w:rsid w:val="00053563"/>
    <w:rsid w:val="000540C4"/>
    <w:rsid w:val="00055DB2"/>
    <w:rsid w:val="000605EC"/>
    <w:rsid w:val="00061CB9"/>
    <w:rsid w:val="00063627"/>
    <w:rsid w:val="0006378E"/>
    <w:rsid w:val="000643B0"/>
    <w:rsid w:val="00064931"/>
    <w:rsid w:val="00064DB8"/>
    <w:rsid w:val="00066122"/>
    <w:rsid w:val="00067621"/>
    <w:rsid w:val="00071237"/>
    <w:rsid w:val="00074E47"/>
    <w:rsid w:val="0007567E"/>
    <w:rsid w:val="00075964"/>
    <w:rsid w:val="000761A2"/>
    <w:rsid w:val="00076CFD"/>
    <w:rsid w:val="00077290"/>
    <w:rsid w:val="0008054D"/>
    <w:rsid w:val="00080F06"/>
    <w:rsid w:val="00084D66"/>
    <w:rsid w:val="00085485"/>
    <w:rsid w:val="00086338"/>
    <w:rsid w:val="00086C19"/>
    <w:rsid w:val="0008720C"/>
    <w:rsid w:val="00090976"/>
    <w:rsid w:val="00091577"/>
    <w:rsid w:val="000929F8"/>
    <w:rsid w:val="00095357"/>
    <w:rsid w:val="00095A78"/>
    <w:rsid w:val="000A0139"/>
    <w:rsid w:val="000A0C02"/>
    <w:rsid w:val="000A253D"/>
    <w:rsid w:val="000A4B0E"/>
    <w:rsid w:val="000A5C10"/>
    <w:rsid w:val="000A5FAF"/>
    <w:rsid w:val="000A7700"/>
    <w:rsid w:val="000B03D4"/>
    <w:rsid w:val="000B62BB"/>
    <w:rsid w:val="000C0AF8"/>
    <w:rsid w:val="000C17CB"/>
    <w:rsid w:val="000C2137"/>
    <w:rsid w:val="000C4314"/>
    <w:rsid w:val="000C62B2"/>
    <w:rsid w:val="000C7555"/>
    <w:rsid w:val="000D5550"/>
    <w:rsid w:val="000D5E27"/>
    <w:rsid w:val="000D65FD"/>
    <w:rsid w:val="000D702E"/>
    <w:rsid w:val="000D7C1A"/>
    <w:rsid w:val="000E17DC"/>
    <w:rsid w:val="000E1906"/>
    <w:rsid w:val="000E39FD"/>
    <w:rsid w:val="000E47EE"/>
    <w:rsid w:val="000E4DD8"/>
    <w:rsid w:val="000E65E9"/>
    <w:rsid w:val="000E7253"/>
    <w:rsid w:val="000F0751"/>
    <w:rsid w:val="000F0E53"/>
    <w:rsid w:val="000F2022"/>
    <w:rsid w:val="000F29E6"/>
    <w:rsid w:val="000F31FC"/>
    <w:rsid w:val="000F32FB"/>
    <w:rsid w:val="000F3F1B"/>
    <w:rsid w:val="000F5997"/>
    <w:rsid w:val="000F762D"/>
    <w:rsid w:val="000F7DC7"/>
    <w:rsid w:val="00100750"/>
    <w:rsid w:val="00100D41"/>
    <w:rsid w:val="0010115F"/>
    <w:rsid w:val="001015C0"/>
    <w:rsid w:val="00103F89"/>
    <w:rsid w:val="001040E9"/>
    <w:rsid w:val="00107CC3"/>
    <w:rsid w:val="00107E4E"/>
    <w:rsid w:val="0011092C"/>
    <w:rsid w:val="001121AF"/>
    <w:rsid w:val="001124F3"/>
    <w:rsid w:val="00112576"/>
    <w:rsid w:val="00112587"/>
    <w:rsid w:val="00116254"/>
    <w:rsid w:val="0012175A"/>
    <w:rsid w:val="00124CFC"/>
    <w:rsid w:val="00124FB5"/>
    <w:rsid w:val="00125131"/>
    <w:rsid w:val="00126ABD"/>
    <w:rsid w:val="001275BF"/>
    <w:rsid w:val="00127A3E"/>
    <w:rsid w:val="00127D56"/>
    <w:rsid w:val="00130429"/>
    <w:rsid w:val="001308E9"/>
    <w:rsid w:val="00132E57"/>
    <w:rsid w:val="00133DFB"/>
    <w:rsid w:val="0013428D"/>
    <w:rsid w:val="00135A0D"/>
    <w:rsid w:val="00136947"/>
    <w:rsid w:val="00137331"/>
    <w:rsid w:val="00141B35"/>
    <w:rsid w:val="001432CF"/>
    <w:rsid w:val="001452F3"/>
    <w:rsid w:val="001503CC"/>
    <w:rsid w:val="0015435A"/>
    <w:rsid w:val="00155B04"/>
    <w:rsid w:val="00155F92"/>
    <w:rsid w:val="00157954"/>
    <w:rsid w:val="00157CB2"/>
    <w:rsid w:val="00160B97"/>
    <w:rsid w:val="00161461"/>
    <w:rsid w:val="00161473"/>
    <w:rsid w:val="00162255"/>
    <w:rsid w:val="001644F5"/>
    <w:rsid w:val="001651ED"/>
    <w:rsid w:val="00165512"/>
    <w:rsid w:val="001671A4"/>
    <w:rsid w:val="0017018A"/>
    <w:rsid w:val="0017092F"/>
    <w:rsid w:val="00171AFC"/>
    <w:rsid w:val="00173A23"/>
    <w:rsid w:val="00175181"/>
    <w:rsid w:val="00175C56"/>
    <w:rsid w:val="00176931"/>
    <w:rsid w:val="001771F4"/>
    <w:rsid w:val="001773E6"/>
    <w:rsid w:val="001812C4"/>
    <w:rsid w:val="001825F3"/>
    <w:rsid w:val="001839A9"/>
    <w:rsid w:val="00183E75"/>
    <w:rsid w:val="0018516B"/>
    <w:rsid w:val="00186863"/>
    <w:rsid w:val="001876BA"/>
    <w:rsid w:val="00187D51"/>
    <w:rsid w:val="00187E8C"/>
    <w:rsid w:val="001915BD"/>
    <w:rsid w:val="001950D7"/>
    <w:rsid w:val="00195102"/>
    <w:rsid w:val="00195D4A"/>
    <w:rsid w:val="00196ED3"/>
    <w:rsid w:val="001A0DEA"/>
    <w:rsid w:val="001A361B"/>
    <w:rsid w:val="001A46F5"/>
    <w:rsid w:val="001A6446"/>
    <w:rsid w:val="001A797A"/>
    <w:rsid w:val="001A7CC4"/>
    <w:rsid w:val="001B0A4A"/>
    <w:rsid w:val="001B3334"/>
    <w:rsid w:val="001B3F79"/>
    <w:rsid w:val="001B47C9"/>
    <w:rsid w:val="001B5E38"/>
    <w:rsid w:val="001B6027"/>
    <w:rsid w:val="001B6DEB"/>
    <w:rsid w:val="001C0532"/>
    <w:rsid w:val="001C1661"/>
    <w:rsid w:val="001C2D38"/>
    <w:rsid w:val="001C3D13"/>
    <w:rsid w:val="001C6254"/>
    <w:rsid w:val="001C6AA4"/>
    <w:rsid w:val="001C6CE2"/>
    <w:rsid w:val="001C73DB"/>
    <w:rsid w:val="001D168B"/>
    <w:rsid w:val="001D1843"/>
    <w:rsid w:val="001D1B15"/>
    <w:rsid w:val="001D33EE"/>
    <w:rsid w:val="001D3B97"/>
    <w:rsid w:val="001D50A9"/>
    <w:rsid w:val="001D74D6"/>
    <w:rsid w:val="001D755B"/>
    <w:rsid w:val="001E0998"/>
    <w:rsid w:val="001E1B6E"/>
    <w:rsid w:val="001E1D46"/>
    <w:rsid w:val="001E2A3C"/>
    <w:rsid w:val="001E3C42"/>
    <w:rsid w:val="001E731E"/>
    <w:rsid w:val="001E745D"/>
    <w:rsid w:val="001F2BAE"/>
    <w:rsid w:val="001F4F48"/>
    <w:rsid w:val="001F5DB3"/>
    <w:rsid w:val="001F69CA"/>
    <w:rsid w:val="00200F26"/>
    <w:rsid w:val="00204788"/>
    <w:rsid w:val="002049CD"/>
    <w:rsid w:val="00206D97"/>
    <w:rsid w:val="00207738"/>
    <w:rsid w:val="00207C4A"/>
    <w:rsid w:val="00207F0E"/>
    <w:rsid w:val="002129D6"/>
    <w:rsid w:val="00212D55"/>
    <w:rsid w:val="0021399A"/>
    <w:rsid w:val="00213CF4"/>
    <w:rsid w:val="00214F82"/>
    <w:rsid w:val="0021732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0525"/>
    <w:rsid w:val="00251715"/>
    <w:rsid w:val="002524BD"/>
    <w:rsid w:val="00252D24"/>
    <w:rsid w:val="00254D50"/>
    <w:rsid w:val="002554C7"/>
    <w:rsid w:val="00256A63"/>
    <w:rsid w:val="00256CD7"/>
    <w:rsid w:val="00260AB6"/>
    <w:rsid w:val="00260DF8"/>
    <w:rsid w:val="00262A76"/>
    <w:rsid w:val="00263B66"/>
    <w:rsid w:val="002640D1"/>
    <w:rsid w:val="00265A0A"/>
    <w:rsid w:val="0026669E"/>
    <w:rsid w:val="00267764"/>
    <w:rsid w:val="00270B6D"/>
    <w:rsid w:val="002713FD"/>
    <w:rsid w:val="00271E67"/>
    <w:rsid w:val="00275ADB"/>
    <w:rsid w:val="002766CE"/>
    <w:rsid w:val="002771FD"/>
    <w:rsid w:val="00280668"/>
    <w:rsid w:val="002819DC"/>
    <w:rsid w:val="00281A0C"/>
    <w:rsid w:val="0028375C"/>
    <w:rsid w:val="00286042"/>
    <w:rsid w:val="00290447"/>
    <w:rsid w:val="0029044D"/>
    <w:rsid w:val="00290658"/>
    <w:rsid w:val="00290F17"/>
    <w:rsid w:val="0029176C"/>
    <w:rsid w:val="0029186C"/>
    <w:rsid w:val="00291DF1"/>
    <w:rsid w:val="00291E9C"/>
    <w:rsid w:val="00292EEC"/>
    <w:rsid w:val="00293EC6"/>
    <w:rsid w:val="002946F5"/>
    <w:rsid w:val="00294A5B"/>
    <w:rsid w:val="00297076"/>
    <w:rsid w:val="002A0A39"/>
    <w:rsid w:val="002A13C1"/>
    <w:rsid w:val="002A2CC1"/>
    <w:rsid w:val="002A362F"/>
    <w:rsid w:val="002A3A5D"/>
    <w:rsid w:val="002B2061"/>
    <w:rsid w:val="002B2118"/>
    <w:rsid w:val="002B268F"/>
    <w:rsid w:val="002B2D66"/>
    <w:rsid w:val="002B6114"/>
    <w:rsid w:val="002B701D"/>
    <w:rsid w:val="002B745F"/>
    <w:rsid w:val="002B74C6"/>
    <w:rsid w:val="002C0883"/>
    <w:rsid w:val="002C4B49"/>
    <w:rsid w:val="002C4B6A"/>
    <w:rsid w:val="002C4BAB"/>
    <w:rsid w:val="002C5352"/>
    <w:rsid w:val="002C63FF"/>
    <w:rsid w:val="002C656B"/>
    <w:rsid w:val="002C7DE9"/>
    <w:rsid w:val="002D0141"/>
    <w:rsid w:val="002D11E9"/>
    <w:rsid w:val="002D2363"/>
    <w:rsid w:val="002D3E45"/>
    <w:rsid w:val="002D56F7"/>
    <w:rsid w:val="002D5AE6"/>
    <w:rsid w:val="002D63C1"/>
    <w:rsid w:val="002E1160"/>
    <w:rsid w:val="002E3CB7"/>
    <w:rsid w:val="002E46C8"/>
    <w:rsid w:val="002E5927"/>
    <w:rsid w:val="002E7CD6"/>
    <w:rsid w:val="002F001B"/>
    <w:rsid w:val="002F277F"/>
    <w:rsid w:val="002F41E2"/>
    <w:rsid w:val="002F4497"/>
    <w:rsid w:val="002F56BF"/>
    <w:rsid w:val="002F576C"/>
    <w:rsid w:val="002F635E"/>
    <w:rsid w:val="002F6820"/>
    <w:rsid w:val="00302CB5"/>
    <w:rsid w:val="00304B4F"/>
    <w:rsid w:val="00304F6A"/>
    <w:rsid w:val="003051F2"/>
    <w:rsid w:val="00306305"/>
    <w:rsid w:val="0030658D"/>
    <w:rsid w:val="00310A4D"/>
    <w:rsid w:val="0031140E"/>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4680"/>
    <w:rsid w:val="00334FF1"/>
    <w:rsid w:val="00335A82"/>
    <w:rsid w:val="00337879"/>
    <w:rsid w:val="00337F0B"/>
    <w:rsid w:val="00341C78"/>
    <w:rsid w:val="00343010"/>
    <w:rsid w:val="003462D5"/>
    <w:rsid w:val="003474B8"/>
    <w:rsid w:val="003476BD"/>
    <w:rsid w:val="0035012E"/>
    <w:rsid w:val="00350342"/>
    <w:rsid w:val="00350B32"/>
    <w:rsid w:val="0035119D"/>
    <w:rsid w:val="00352363"/>
    <w:rsid w:val="003545E7"/>
    <w:rsid w:val="003554E2"/>
    <w:rsid w:val="00355E3E"/>
    <w:rsid w:val="00356746"/>
    <w:rsid w:val="0035731D"/>
    <w:rsid w:val="00357F7D"/>
    <w:rsid w:val="00360837"/>
    <w:rsid w:val="00362595"/>
    <w:rsid w:val="00362B4B"/>
    <w:rsid w:val="00363417"/>
    <w:rsid w:val="00363E04"/>
    <w:rsid w:val="00364310"/>
    <w:rsid w:val="00364F0F"/>
    <w:rsid w:val="00366B59"/>
    <w:rsid w:val="00373618"/>
    <w:rsid w:val="00375FEE"/>
    <w:rsid w:val="0037665D"/>
    <w:rsid w:val="00380523"/>
    <w:rsid w:val="003816D2"/>
    <w:rsid w:val="00382527"/>
    <w:rsid w:val="00382572"/>
    <w:rsid w:val="00383D67"/>
    <w:rsid w:val="00385E50"/>
    <w:rsid w:val="00387535"/>
    <w:rsid w:val="00387B51"/>
    <w:rsid w:val="00390F98"/>
    <w:rsid w:val="00391C6A"/>
    <w:rsid w:val="00393366"/>
    <w:rsid w:val="00394594"/>
    <w:rsid w:val="003947C2"/>
    <w:rsid w:val="00394DE0"/>
    <w:rsid w:val="00397CE7"/>
    <w:rsid w:val="003A0BA6"/>
    <w:rsid w:val="003A1644"/>
    <w:rsid w:val="003A3D75"/>
    <w:rsid w:val="003A414A"/>
    <w:rsid w:val="003A5D40"/>
    <w:rsid w:val="003A6062"/>
    <w:rsid w:val="003A639E"/>
    <w:rsid w:val="003A64D0"/>
    <w:rsid w:val="003B13A9"/>
    <w:rsid w:val="003B2EFC"/>
    <w:rsid w:val="003B3735"/>
    <w:rsid w:val="003B3C2C"/>
    <w:rsid w:val="003B4456"/>
    <w:rsid w:val="003C0ABC"/>
    <w:rsid w:val="003C0CC9"/>
    <w:rsid w:val="003C0F72"/>
    <w:rsid w:val="003C3FA6"/>
    <w:rsid w:val="003C4742"/>
    <w:rsid w:val="003C58CB"/>
    <w:rsid w:val="003C65EA"/>
    <w:rsid w:val="003C7BF8"/>
    <w:rsid w:val="003D120D"/>
    <w:rsid w:val="003D30DB"/>
    <w:rsid w:val="003D4E8D"/>
    <w:rsid w:val="003D6ED7"/>
    <w:rsid w:val="003D7D83"/>
    <w:rsid w:val="003E0D4D"/>
    <w:rsid w:val="003E12BD"/>
    <w:rsid w:val="003E2ACC"/>
    <w:rsid w:val="003E2EE9"/>
    <w:rsid w:val="003E3922"/>
    <w:rsid w:val="003E5A35"/>
    <w:rsid w:val="003F00A6"/>
    <w:rsid w:val="003F1A6C"/>
    <w:rsid w:val="003F28D8"/>
    <w:rsid w:val="003F3728"/>
    <w:rsid w:val="003F37D9"/>
    <w:rsid w:val="003F389F"/>
    <w:rsid w:val="003F5567"/>
    <w:rsid w:val="003F6075"/>
    <w:rsid w:val="003F672F"/>
    <w:rsid w:val="003F76C3"/>
    <w:rsid w:val="003F7F8E"/>
    <w:rsid w:val="0040044A"/>
    <w:rsid w:val="0040092E"/>
    <w:rsid w:val="004014A2"/>
    <w:rsid w:val="0040220C"/>
    <w:rsid w:val="00403270"/>
    <w:rsid w:val="00403381"/>
    <w:rsid w:val="00404E4E"/>
    <w:rsid w:val="00407979"/>
    <w:rsid w:val="00407E1B"/>
    <w:rsid w:val="004142D0"/>
    <w:rsid w:val="00414540"/>
    <w:rsid w:val="00414749"/>
    <w:rsid w:val="00416C53"/>
    <w:rsid w:val="00416ED3"/>
    <w:rsid w:val="00417650"/>
    <w:rsid w:val="00417896"/>
    <w:rsid w:val="0042099B"/>
    <w:rsid w:val="00420E92"/>
    <w:rsid w:val="0042137C"/>
    <w:rsid w:val="004218EA"/>
    <w:rsid w:val="0043169C"/>
    <w:rsid w:val="004347CB"/>
    <w:rsid w:val="00434B79"/>
    <w:rsid w:val="00434D5F"/>
    <w:rsid w:val="00435027"/>
    <w:rsid w:val="0043544E"/>
    <w:rsid w:val="00435AC1"/>
    <w:rsid w:val="00440936"/>
    <w:rsid w:val="00443416"/>
    <w:rsid w:val="00444524"/>
    <w:rsid w:val="00444DBC"/>
    <w:rsid w:val="00452ADF"/>
    <w:rsid w:val="00453328"/>
    <w:rsid w:val="0045379C"/>
    <w:rsid w:val="0045575B"/>
    <w:rsid w:val="00455799"/>
    <w:rsid w:val="00456051"/>
    <w:rsid w:val="00460C46"/>
    <w:rsid w:val="00461D9A"/>
    <w:rsid w:val="00463F61"/>
    <w:rsid w:val="00465222"/>
    <w:rsid w:val="00465FE5"/>
    <w:rsid w:val="00466188"/>
    <w:rsid w:val="00470B3D"/>
    <w:rsid w:val="00471F0C"/>
    <w:rsid w:val="00474D9F"/>
    <w:rsid w:val="00475920"/>
    <w:rsid w:val="00475AE1"/>
    <w:rsid w:val="00483300"/>
    <w:rsid w:val="00486F8F"/>
    <w:rsid w:val="00490127"/>
    <w:rsid w:val="00490A41"/>
    <w:rsid w:val="004913B0"/>
    <w:rsid w:val="00493735"/>
    <w:rsid w:val="004938BF"/>
    <w:rsid w:val="0049735C"/>
    <w:rsid w:val="004A1927"/>
    <w:rsid w:val="004A215E"/>
    <w:rsid w:val="004A28A9"/>
    <w:rsid w:val="004A333F"/>
    <w:rsid w:val="004A35B2"/>
    <w:rsid w:val="004A60C8"/>
    <w:rsid w:val="004A6592"/>
    <w:rsid w:val="004B0131"/>
    <w:rsid w:val="004B3CD0"/>
    <w:rsid w:val="004B53FE"/>
    <w:rsid w:val="004B568E"/>
    <w:rsid w:val="004B6E06"/>
    <w:rsid w:val="004C6E69"/>
    <w:rsid w:val="004C7E11"/>
    <w:rsid w:val="004D05F9"/>
    <w:rsid w:val="004D20B9"/>
    <w:rsid w:val="004D3059"/>
    <w:rsid w:val="004D3F07"/>
    <w:rsid w:val="004D44D9"/>
    <w:rsid w:val="004D53B0"/>
    <w:rsid w:val="004D7277"/>
    <w:rsid w:val="004E04B6"/>
    <w:rsid w:val="004E362A"/>
    <w:rsid w:val="004E43E5"/>
    <w:rsid w:val="004E4C87"/>
    <w:rsid w:val="004E62F7"/>
    <w:rsid w:val="004E7554"/>
    <w:rsid w:val="004F0A4C"/>
    <w:rsid w:val="004F133E"/>
    <w:rsid w:val="004F215F"/>
    <w:rsid w:val="004F2A76"/>
    <w:rsid w:val="0050001C"/>
    <w:rsid w:val="005008CF"/>
    <w:rsid w:val="005030C5"/>
    <w:rsid w:val="00506141"/>
    <w:rsid w:val="00506653"/>
    <w:rsid w:val="005078FD"/>
    <w:rsid w:val="005119B7"/>
    <w:rsid w:val="00512972"/>
    <w:rsid w:val="00512977"/>
    <w:rsid w:val="00512E3A"/>
    <w:rsid w:val="00513958"/>
    <w:rsid w:val="00514151"/>
    <w:rsid w:val="005142BC"/>
    <w:rsid w:val="00514AEB"/>
    <w:rsid w:val="005157AD"/>
    <w:rsid w:val="005176A1"/>
    <w:rsid w:val="0052061A"/>
    <w:rsid w:val="00521DD6"/>
    <w:rsid w:val="00522B90"/>
    <w:rsid w:val="005236F8"/>
    <w:rsid w:val="005242AC"/>
    <w:rsid w:val="005245A5"/>
    <w:rsid w:val="00524F5D"/>
    <w:rsid w:val="0052545A"/>
    <w:rsid w:val="00525A8A"/>
    <w:rsid w:val="005307DE"/>
    <w:rsid w:val="00531CA4"/>
    <w:rsid w:val="0053301E"/>
    <w:rsid w:val="0053622A"/>
    <w:rsid w:val="005362C5"/>
    <w:rsid w:val="00536BA4"/>
    <w:rsid w:val="00543431"/>
    <w:rsid w:val="005462BE"/>
    <w:rsid w:val="00546CBC"/>
    <w:rsid w:val="00546D11"/>
    <w:rsid w:val="00546E54"/>
    <w:rsid w:val="00547642"/>
    <w:rsid w:val="00551282"/>
    <w:rsid w:val="0055374C"/>
    <w:rsid w:val="005541DF"/>
    <w:rsid w:val="005545D7"/>
    <w:rsid w:val="00554C13"/>
    <w:rsid w:val="005558E3"/>
    <w:rsid w:val="0056095B"/>
    <w:rsid w:val="0056204B"/>
    <w:rsid w:val="00563709"/>
    <w:rsid w:val="005639E6"/>
    <w:rsid w:val="00567AE0"/>
    <w:rsid w:val="0057359B"/>
    <w:rsid w:val="00575742"/>
    <w:rsid w:val="00577D35"/>
    <w:rsid w:val="005802FE"/>
    <w:rsid w:val="005804AA"/>
    <w:rsid w:val="005815E7"/>
    <w:rsid w:val="005822BC"/>
    <w:rsid w:val="00582A98"/>
    <w:rsid w:val="00583358"/>
    <w:rsid w:val="00583935"/>
    <w:rsid w:val="00583E93"/>
    <w:rsid w:val="00585B72"/>
    <w:rsid w:val="00586C2C"/>
    <w:rsid w:val="00586E99"/>
    <w:rsid w:val="00587EFD"/>
    <w:rsid w:val="00590395"/>
    <w:rsid w:val="00591BEA"/>
    <w:rsid w:val="00593203"/>
    <w:rsid w:val="00594809"/>
    <w:rsid w:val="005951D2"/>
    <w:rsid w:val="005956BE"/>
    <w:rsid w:val="005961EB"/>
    <w:rsid w:val="00596744"/>
    <w:rsid w:val="005A16DB"/>
    <w:rsid w:val="005A2A77"/>
    <w:rsid w:val="005A2D5E"/>
    <w:rsid w:val="005A3FB2"/>
    <w:rsid w:val="005A462B"/>
    <w:rsid w:val="005A629E"/>
    <w:rsid w:val="005A6617"/>
    <w:rsid w:val="005A75FF"/>
    <w:rsid w:val="005B043B"/>
    <w:rsid w:val="005B1A04"/>
    <w:rsid w:val="005B2855"/>
    <w:rsid w:val="005B386F"/>
    <w:rsid w:val="005B5E48"/>
    <w:rsid w:val="005B6CA7"/>
    <w:rsid w:val="005B7499"/>
    <w:rsid w:val="005C06BA"/>
    <w:rsid w:val="005D0311"/>
    <w:rsid w:val="005D0400"/>
    <w:rsid w:val="005D06A4"/>
    <w:rsid w:val="005D08A1"/>
    <w:rsid w:val="005D1D0C"/>
    <w:rsid w:val="005D292F"/>
    <w:rsid w:val="005D29CF"/>
    <w:rsid w:val="005D45F1"/>
    <w:rsid w:val="005D4B8B"/>
    <w:rsid w:val="005D5A4E"/>
    <w:rsid w:val="005E3ABC"/>
    <w:rsid w:val="005E4010"/>
    <w:rsid w:val="005E5EC9"/>
    <w:rsid w:val="005E65D0"/>
    <w:rsid w:val="005E7AB2"/>
    <w:rsid w:val="005F0F5A"/>
    <w:rsid w:val="005F404C"/>
    <w:rsid w:val="00602D18"/>
    <w:rsid w:val="00607780"/>
    <w:rsid w:val="0061041A"/>
    <w:rsid w:val="006104E9"/>
    <w:rsid w:val="00611961"/>
    <w:rsid w:val="00613CE2"/>
    <w:rsid w:val="006156C4"/>
    <w:rsid w:val="00617A34"/>
    <w:rsid w:val="00620310"/>
    <w:rsid w:val="00622E80"/>
    <w:rsid w:val="00627A8F"/>
    <w:rsid w:val="00633A22"/>
    <w:rsid w:val="006358EC"/>
    <w:rsid w:val="006362DA"/>
    <w:rsid w:val="00636483"/>
    <w:rsid w:val="0063681B"/>
    <w:rsid w:val="0064248A"/>
    <w:rsid w:val="006441AF"/>
    <w:rsid w:val="00644DDB"/>
    <w:rsid w:val="00647621"/>
    <w:rsid w:val="00651992"/>
    <w:rsid w:val="00652616"/>
    <w:rsid w:val="00652AC4"/>
    <w:rsid w:val="00654463"/>
    <w:rsid w:val="00654A34"/>
    <w:rsid w:val="0065779A"/>
    <w:rsid w:val="006579AA"/>
    <w:rsid w:val="00663E7C"/>
    <w:rsid w:val="006651BB"/>
    <w:rsid w:val="006655E1"/>
    <w:rsid w:val="00665770"/>
    <w:rsid w:val="0066737A"/>
    <w:rsid w:val="00671815"/>
    <w:rsid w:val="0067197E"/>
    <w:rsid w:val="00672F3C"/>
    <w:rsid w:val="00674914"/>
    <w:rsid w:val="00681C67"/>
    <w:rsid w:val="006826AB"/>
    <w:rsid w:val="0068276F"/>
    <w:rsid w:val="00683A42"/>
    <w:rsid w:val="00683C65"/>
    <w:rsid w:val="00684A0B"/>
    <w:rsid w:val="0068528E"/>
    <w:rsid w:val="006852AE"/>
    <w:rsid w:val="006854ED"/>
    <w:rsid w:val="00694095"/>
    <w:rsid w:val="006A0AB7"/>
    <w:rsid w:val="006A2244"/>
    <w:rsid w:val="006A354C"/>
    <w:rsid w:val="006A36E8"/>
    <w:rsid w:val="006A476C"/>
    <w:rsid w:val="006A4B0A"/>
    <w:rsid w:val="006B1828"/>
    <w:rsid w:val="006B4428"/>
    <w:rsid w:val="006B5F3C"/>
    <w:rsid w:val="006B6EB3"/>
    <w:rsid w:val="006C15D0"/>
    <w:rsid w:val="006C1DA0"/>
    <w:rsid w:val="006C2434"/>
    <w:rsid w:val="006C2787"/>
    <w:rsid w:val="006C40CD"/>
    <w:rsid w:val="006C538E"/>
    <w:rsid w:val="006C64FD"/>
    <w:rsid w:val="006C7EA3"/>
    <w:rsid w:val="006D2E61"/>
    <w:rsid w:val="006D46E5"/>
    <w:rsid w:val="006D5300"/>
    <w:rsid w:val="006D5A61"/>
    <w:rsid w:val="006D5C7D"/>
    <w:rsid w:val="006E0A93"/>
    <w:rsid w:val="006E1A85"/>
    <w:rsid w:val="006E1EBE"/>
    <w:rsid w:val="006E3509"/>
    <w:rsid w:val="006E659D"/>
    <w:rsid w:val="006E66D2"/>
    <w:rsid w:val="006E6EE7"/>
    <w:rsid w:val="006E7DBA"/>
    <w:rsid w:val="006F0B26"/>
    <w:rsid w:val="006F176D"/>
    <w:rsid w:val="006F1865"/>
    <w:rsid w:val="006F3541"/>
    <w:rsid w:val="006F46B9"/>
    <w:rsid w:val="006F47AC"/>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7735"/>
    <w:rsid w:val="00731494"/>
    <w:rsid w:val="007320EB"/>
    <w:rsid w:val="00733676"/>
    <w:rsid w:val="00733C61"/>
    <w:rsid w:val="007368CA"/>
    <w:rsid w:val="00737D15"/>
    <w:rsid w:val="0074198D"/>
    <w:rsid w:val="007422CC"/>
    <w:rsid w:val="00743F0E"/>
    <w:rsid w:val="007476CA"/>
    <w:rsid w:val="00751FDE"/>
    <w:rsid w:val="00754F3D"/>
    <w:rsid w:val="0076103F"/>
    <w:rsid w:val="0076203B"/>
    <w:rsid w:val="00763C3D"/>
    <w:rsid w:val="007641D2"/>
    <w:rsid w:val="00766BD1"/>
    <w:rsid w:val="00770695"/>
    <w:rsid w:val="00771279"/>
    <w:rsid w:val="00772661"/>
    <w:rsid w:val="00772FF3"/>
    <w:rsid w:val="00773491"/>
    <w:rsid w:val="00773F3D"/>
    <w:rsid w:val="00774FB9"/>
    <w:rsid w:val="007807B9"/>
    <w:rsid w:val="0078170B"/>
    <w:rsid w:val="00781CF1"/>
    <w:rsid w:val="00784363"/>
    <w:rsid w:val="00785B12"/>
    <w:rsid w:val="00785FA5"/>
    <w:rsid w:val="00791D0A"/>
    <w:rsid w:val="00792CDD"/>
    <w:rsid w:val="00794AAC"/>
    <w:rsid w:val="00796EEB"/>
    <w:rsid w:val="00797437"/>
    <w:rsid w:val="007A0170"/>
    <w:rsid w:val="007A340C"/>
    <w:rsid w:val="007A4738"/>
    <w:rsid w:val="007A6EC6"/>
    <w:rsid w:val="007A7806"/>
    <w:rsid w:val="007B0B48"/>
    <w:rsid w:val="007B17CD"/>
    <w:rsid w:val="007B3168"/>
    <w:rsid w:val="007B3CFF"/>
    <w:rsid w:val="007B6288"/>
    <w:rsid w:val="007B655A"/>
    <w:rsid w:val="007B6C74"/>
    <w:rsid w:val="007B7237"/>
    <w:rsid w:val="007C008B"/>
    <w:rsid w:val="007C01C5"/>
    <w:rsid w:val="007C19FF"/>
    <w:rsid w:val="007C3B8E"/>
    <w:rsid w:val="007D1286"/>
    <w:rsid w:val="007D3157"/>
    <w:rsid w:val="007D32E2"/>
    <w:rsid w:val="007D3530"/>
    <w:rsid w:val="007D386E"/>
    <w:rsid w:val="007D4FDD"/>
    <w:rsid w:val="007D77F9"/>
    <w:rsid w:val="007E39BE"/>
    <w:rsid w:val="007E5E65"/>
    <w:rsid w:val="007E7F6D"/>
    <w:rsid w:val="007F035F"/>
    <w:rsid w:val="007F131E"/>
    <w:rsid w:val="007F5E10"/>
    <w:rsid w:val="00801913"/>
    <w:rsid w:val="00801F00"/>
    <w:rsid w:val="00801F07"/>
    <w:rsid w:val="00802D26"/>
    <w:rsid w:val="00806EE7"/>
    <w:rsid w:val="0081015E"/>
    <w:rsid w:val="008131F4"/>
    <w:rsid w:val="00813330"/>
    <w:rsid w:val="00814E98"/>
    <w:rsid w:val="00814F91"/>
    <w:rsid w:val="00815E5E"/>
    <w:rsid w:val="00815F27"/>
    <w:rsid w:val="008165F9"/>
    <w:rsid w:val="00816C67"/>
    <w:rsid w:val="0081715C"/>
    <w:rsid w:val="008177B1"/>
    <w:rsid w:val="00822D55"/>
    <w:rsid w:val="008242B1"/>
    <w:rsid w:val="0082714C"/>
    <w:rsid w:val="00831992"/>
    <w:rsid w:val="00832A46"/>
    <w:rsid w:val="00834C05"/>
    <w:rsid w:val="008435AD"/>
    <w:rsid w:val="00843F3D"/>
    <w:rsid w:val="008538C4"/>
    <w:rsid w:val="0085452F"/>
    <w:rsid w:val="00857206"/>
    <w:rsid w:val="00860A75"/>
    <w:rsid w:val="00862171"/>
    <w:rsid w:val="0086310D"/>
    <w:rsid w:val="00865EC7"/>
    <w:rsid w:val="00872636"/>
    <w:rsid w:val="00872D71"/>
    <w:rsid w:val="00873105"/>
    <w:rsid w:val="00873AB8"/>
    <w:rsid w:val="00875013"/>
    <w:rsid w:val="008760DF"/>
    <w:rsid w:val="00876F5F"/>
    <w:rsid w:val="00877DD1"/>
    <w:rsid w:val="008831F0"/>
    <w:rsid w:val="00883B35"/>
    <w:rsid w:val="00883D8F"/>
    <w:rsid w:val="008840F4"/>
    <w:rsid w:val="0088419D"/>
    <w:rsid w:val="00885675"/>
    <w:rsid w:val="00885992"/>
    <w:rsid w:val="00885BC8"/>
    <w:rsid w:val="00886887"/>
    <w:rsid w:val="0088731D"/>
    <w:rsid w:val="00890E28"/>
    <w:rsid w:val="00890EDA"/>
    <w:rsid w:val="00891328"/>
    <w:rsid w:val="00891D90"/>
    <w:rsid w:val="00892E6D"/>
    <w:rsid w:val="0089306B"/>
    <w:rsid w:val="00893378"/>
    <w:rsid w:val="00894C74"/>
    <w:rsid w:val="00895BC8"/>
    <w:rsid w:val="00895C69"/>
    <w:rsid w:val="00896615"/>
    <w:rsid w:val="008966A9"/>
    <w:rsid w:val="00896CAE"/>
    <w:rsid w:val="00897EC9"/>
    <w:rsid w:val="008A0044"/>
    <w:rsid w:val="008A1362"/>
    <w:rsid w:val="008A1EC5"/>
    <w:rsid w:val="008A2E54"/>
    <w:rsid w:val="008A4B00"/>
    <w:rsid w:val="008A5633"/>
    <w:rsid w:val="008A580E"/>
    <w:rsid w:val="008A67CB"/>
    <w:rsid w:val="008A6829"/>
    <w:rsid w:val="008A685D"/>
    <w:rsid w:val="008B275F"/>
    <w:rsid w:val="008B3CBC"/>
    <w:rsid w:val="008B44FA"/>
    <w:rsid w:val="008B59DA"/>
    <w:rsid w:val="008B658F"/>
    <w:rsid w:val="008B697D"/>
    <w:rsid w:val="008B7029"/>
    <w:rsid w:val="008C0BAD"/>
    <w:rsid w:val="008C0CDC"/>
    <w:rsid w:val="008C2608"/>
    <w:rsid w:val="008C2E68"/>
    <w:rsid w:val="008C3AEA"/>
    <w:rsid w:val="008C3B5D"/>
    <w:rsid w:val="008C4B92"/>
    <w:rsid w:val="008C6CD7"/>
    <w:rsid w:val="008C6FCD"/>
    <w:rsid w:val="008C74D2"/>
    <w:rsid w:val="008C7A33"/>
    <w:rsid w:val="008D2544"/>
    <w:rsid w:val="008D3420"/>
    <w:rsid w:val="008D3A03"/>
    <w:rsid w:val="008D52E3"/>
    <w:rsid w:val="008D6A47"/>
    <w:rsid w:val="008D6C95"/>
    <w:rsid w:val="008E040B"/>
    <w:rsid w:val="008E251A"/>
    <w:rsid w:val="008E30C6"/>
    <w:rsid w:val="008E634A"/>
    <w:rsid w:val="008E6621"/>
    <w:rsid w:val="008E68D6"/>
    <w:rsid w:val="008E693B"/>
    <w:rsid w:val="008F1965"/>
    <w:rsid w:val="008F3B14"/>
    <w:rsid w:val="008F410A"/>
    <w:rsid w:val="008F5704"/>
    <w:rsid w:val="008F5F56"/>
    <w:rsid w:val="008F70BB"/>
    <w:rsid w:val="00900432"/>
    <w:rsid w:val="00900C64"/>
    <w:rsid w:val="009010F1"/>
    <w:rsid w:val="00902134"/>
    <w:rsid w:val="00902713"/>
    <w:rsid w:val="00905FDC"/>
    <w:rsid w:val="009063E1"/>
    <w:rsid w:val="00907F14"/>
    <w:rsid w:val="0091048E"/>
    <w:rsid w:val="009118A4"/>
    <w:rsid w:val="00913723"/>
    <w:rsid w:val="00913786"/>
    <w:rsid w:val="00914F29"/>
    <w:rsid w:val="00915AAE"/>
    <w:rsid w:val="00915EBD"/>
    <w:rsid w:val="00916A7E"/>
    <w:rsid w:val="009172A3"/>
    <w:rsid w:val="009176C7"/>
    <w:rsid w:val="00922209"/>
    <w:rsid w:val="00922422"/>
    <w:rsid w:val="009244FF"/>
    <w:rsid w:val="00925765"/>
    <w:rsid w:val="00925DAC"/>
    <w:rsid w:val="00926110"/>
    <w:rsid w:val="00926CAC"/>
    <w:rsid w:val="009270D1"/>
    <w:rsid w:val="00933F68"/>
    <w:rsid w:val="0093488E"/>
    <w:rsid w:val="009357DA"/>
    <w:rsid w:val="0094383B"/>
    <w:rsid w:val="00943D30"/>
    <w:rsid w:val="00944318"/>
    <w:rsid w:val="00944718"/>
    <w:rsid w:val="00945018"/>
    <w:rsid w:val="009472A3"/>
    <w:rsid w:val="00947FAD"/>
    <w:rsid w:val="009504CB"/>
    <w:rsid w:val="00951396"/>
    <w:rsid w:val="00951F82"/>
    <w:rsid w:val="009548D9"/>
    <w:rsid w:val="009555BE"/>
    <w:rsid w:val="00955F55"/>
    <w:rsid w:val="009619E9"/>
    <w:rsid w:val="0096391D"/>
    <w:rsid w:val="009641A6"/>
    <w:rsid w:val="009656E0"/>
    <w:rsid w:val="009661D9"/>
    <w:rsid w:val="009670B7"/>
    <w:rsid w:val="00967C48"/>
    <w:rsid w:val="0097108D"/>
    <w:rsid w:val="00971119"/>
    <w:rsid w:val="0097118B"/>
    <w:rsid w:val="00971650"/>
    <w:rsid w:val="0097204D"/>
    <w:rsid w:val="00973563"/>
    <w:rsid w:val="00973C66"/>
    <w:rsid w:val="0097413F"/>
    <w:rsid w:val="00975861"/>
    <w:rsid w:val="009776B0"/>
    <w:rsid w:val="00980421"/>
    <w:rsid w:val="00990D68"/>
    <w:rsid w:val="00993C33"/>
    <w:rsid w:val="00993D55"/>
    <w:rsid w:val="009944A8"/>
    <w:rsid w:val="009978DB"/>
    <w:rsid w:val="00997D1A"/>
    <w:rsid w:val="009A208C"/>
    <w:rsid w:val="009A2EFF"/>
    <w:rsid w:val="009A3D6E"/>
    <w:rsid w:val="009A42BF"/>
    <w:rsid w:val="009A43F3"/>
    <w:rsid w:val="009A4F5D"/>
    <w:rsid w:val="009A5C8F"/>
    <w:rsid w:val="009A619C"/>
    <w:rsid w:val="009A7598"/>
    <w:rsid w:val="009B0FC8"/>
    <w:rsid w:val="009B42AF"/>
    <w:rsid w:val="009B4328"/>
    <w:rsid w:val="009B57E1"/>
    <w:rsid w:val="009B5878"/>
    <w:rsid w:val="009B5E37"/>
    <w:rsid w:val="009B6870"/>
    <w:rsid w:val="009B68D7"/>
    <w:rsid w:val="009B7992"/>
    <w:rsid w:val="009C719E"/>
    <w:rsid w:val="009D00B5"/>
    <w:rsid w:val="009D108F"/>
    <w:rsid w:val="009D356D"/>
    <w:rsid w:val="009D4218"/>
    <w:rsid w:val="009D4706"/>
    <w:rsid w:val="009D7D7B"/>
    <w:rsid w:val="009E0939"/>
    <w:rsid w:val="009E0C4B"/>
    <w:rsid w:val="009E2FA1"/>
    <w:rsid w:val="009E3259"/>
    <w:rsid w:val="009E4041"/>
    <w:rsid w:val="009E43E8"/>
    <w:rsid w:val="009E5F89"/>
    <w:rsid w:val="009E60F4"/>
    <w:rsid w:val="009E6F04"/>
    <w:rsid w:val="009E7435"/>
    <w:rsid w:val="009E781D"/>
    <w:rsid w:val="009F1527"/>
    <w:rsid w:val="009F1D35"/>
    <w:rsid w:val="009F5E7F"/>
    <w:rsid w:val="00A0273F"/>
    <w:rsid w:val="00A02ABB"/>
    <w:rsid w:val="00A1415A"/>
    <w:rsid w:val="00A17749"/>
    <w:rsid w:val="00A20412"/>
    <w:rsid w:val="00A20443"/>
    <w:rsid w:val="00A21907"/>
    <w:rsid w:val="00A247DF"/>
    <w:rsid w:val="00A24E2D"/>
    <w:rsid w:val="00A27308"/>
    <w:rsid w:val="00A3064C"/>
    <w:rsid w:val="00A309D7"/>
    <w:rsid w:val="00A31BF6"/>
    <w:rsid w:val="00A32C2D"/>
    <w:rsid w:val="00A338B1"/>
    <w:rsid w:val="00A354F0"/>
    <w:rsid w:val="00A35EE1"/>
    <w:rsid w:val="00A362F8"/>
    <w:rsid w:val="00A37833"/>
    <w:rsid w:val="00A4046C"/>
    <w:rsid w:val="00A405EE"/>
    <w:rsid w:val="00A41B06"/>
    <w:rsid w:val="00A454F7"/>
    <w:rsid w:val="00A45F9A"/>
    <w:rsid w:val="00A47755"/>
    <w:rsid w:val="00A50872"/>
    <w:rsid w:val="00A52052"/>
    <w:rsid w:val="00A528E3"/>
    <w:rsid w:val="00A53C61"/>
    <w:rsid w:val="00A567A2"/>
    <w:rsid w:val="00A57D5D"/>
    <w:rsid w:val="00A600D5"/>
    <w:rsid w:val="00A61A04"/>
    <w:rsid w:val="00A64315"/>
    <w:rsid w:val="00A64C9F"/>
    <w:rsid w:val="00A65CC3"/>
    <w:rsid w:val="00A65F30"/>
    <w:rsid w:val="00A72772"/>
    <w:rsid w:val="00A83731"/>
    <w:rsid w:val="00A83868"/>
    <w:rsid w:val="00A847B8"/>
    <w:rsid w:val="00A86EE9"/>
    <w:rsid w:val="00A87964"/>
    <w:rsid w:val="00A87E2A"/>
    <w:rsid w:val="00A87FFC"/>
    <w:rsid w:val="00A90821"/>
    <w:rsid w:val="00A9272C"/>
    <w:rsid w:val="00A92D4C"/>
    <w:rsid w:val="00A95779"/>
    <w:rsid w:val="00A962F1"/>
    <w:rsid w:val="00AA1BE9"/>
    <w:rsid w:val="00AA57E5"/>
    <w:rsid w:val="00AA5E52"/>
    <w:rsid w:val="00AA6CAC"/>
    <w:rsid w:val="00AB0330"/>
    <w:rsid w:val="00AB1D3C"/>
    <w:rsid w:val="00AB36B8"/>
    <w:rsid w:val="00AB3A19"/>
    <w:rsid w:val="00AB3AAF"/>
    <w:rsid w:val="00AB4880"/>
    <w:rsid w:val="00AB579F"/>
    <w:rsid w:val="00AC04B8"/>
    <w:rsid w:val="00AC09ED"/>
    <w:rsid w:val="00AC5A50"/>
    <w:rsid w:val="00AD093F"/>
    <w:rsid w:val="00AD1392"/>
    <w:rsid w:val="00AD1E80"/>
    <w:rsid w:val="00AD2028"/>
    <w:rsid w:val="00AD20D3"/>
    <w:rsid w:val="00AD2968"/>
    <w:rsid w:val="00AD2DD7"/>
    <w:rsid w:val="00AD2E21"/>
    <w:rsid w:val="00AD5086"/>
    <w:rsid w:val="00AD5C75"/>
    <w:rsid w:val="00AD6952"/>
    <w:rsid w:val="00AD7E95"/>
    <w:rsid w:val="00AE0906"/>
    <w:rsid w:val="00AE2E47"/>
    <w:rsid w:val="00AE3909"/>
    <w:rsid w:val="00AE4114"/>
    <w:rsid w:val="00AE6A53"/>
    <w:rsid w:val="00AF01CE"/>
    <w:rsid w:val="00AF092F"/>
    <w:rsid w:val="00AF0A1D"/>
    <w:rsid w:val="00AF0CED"/>
    <w:rsid w:val="00AF1229"/>
    <w:rsid w:val="00AF1E77"/>
    <w:rsid w:val="00AF2E31"/>
    <w:rsid w:val="00AF5F67"/>
    <w:rsid w:val="00AF6E28"/>
    <w:rsid w:val="00AF720A"/>
    <w:rsid w:val="00B024DA"/>
    <w:rsid w:val="00B02761"/>
    <w:rsid w:val="00B02AB4"/>
    <w:rsid w:val="00B039C7"/>
    <w:rsid w:val="00B03A30"/>
    <w:rsid w:val="00B04A54"/>
    <w:rsid w:val="00B05588"/>
    <w:rsid w:val="00B0753E"/>
    <w:rsid w:val="00B135F2"/>
    <w:rsid w:val="00B14514"/>
    <w:rsid w:val="00B15CCA"/>
    <w:rsid w:val="00B21E8F"/>
    <w:rsid w:val="00B244D8"/>
    <w:rsid w:val="00B258B6"/>
    <w:rsid w:val="00B26431"/>
    <w:rsid w:val="00B26A3F"/>
    <w:rsid w:val="00B313A7"/>
    <w:rsid w:val="00B31BCE"/>
    <w:rsid w:val="00B3556D"/>
    <w:rsid w:val="00B408A5"/>
    <w:rsid w:val="00B40A3F"/>
    <w:rsid w:val="00B40BFB"/>
    <w:rsid w:val="00B42966"/>
    <w:rsid w:val="00B44598"/>
    <w:rsid w:val="00B44A14"/>
    <w:rsid w:val="00B4623B"/>
    <w:rsid w:val="00B46754"/>
    <w:rsid w:val="00B50BFF"/>
    <w:rsid w:val="00B56525"/>
    <w:rsid w:val="00B57DA5"/>
    <w:rsid w:val="00B608DF"/>
    <w:rsid w:val="00B633EC"/>
    <w:rsid w:val="00B650E4"/>
    <w:rsid w:val="00B657CD"/>
    <w:rsid w:val="00B66E23"/>
    <w:rsid w:val="00B72674"/>
    <w:rsid w:val="00B72A9D"/>
    <w:rsid w:val="00B737B9"/>
    <w:rsid w:val="00B77D7E"/>
    <w:rsid w:val="00B811CC"/>
    <w:rsid w:val="00B8167D"/>
    <w:rsid w:val="00B82452"/>
    <w:rsid w:val="00B83093"/>
    <w:rsid w:val="00B866EF"/>
    <w:rsid w:val="00B87109"/>
    <w:rsid w:val="00B919E6"/>
    <w:rsid w:val="00B91B47"/>
    <w:rsid w:val="00B91E18"/>
    <w:rsid w:val="00B92E52"/>
    <w:rsid w:val="00B92FDE"/>
    <w:rsid w:val="00B94A9A"/>
    <w:rsid w:val="00B978FF"/>
    <w:rsid w:val="00BA0F70"/>
    <w:rsid w:val="00BA151E"/>
    <w:rsid w:val="00BA3D3E"/>
    <w:rsid w:val="00BA50E3"/>
    <w:rsid w:val="00BA5A6A"/>
    <w:rsid w:val="00BB1C74"/>
    <w:rsid w:val="00BB1F33"/>
    <w:rsid w:val="00BB389C"/>
    <w:rsid w:val="00BB3BB0"/>
    <w:rsid w:val="00BB4CE3"/>
    <w:rsid w:val="00BB64C1"/>
    <w:rsid w:val="00BC1469"/>
    <w:rsid w:val="00BC1B2D"/>
    <w:rsid w:val="00BC27C7"/>
    <w:rsid w:val="00BC2A93"/>
    <w:rsid w:val="00BC3448"/>
    <w:rsid w:val="00BC46E0"/>
    <w:rsid w:val="00BC68B2"/>
    <w:rsid w:val="00BC6AE5"/>
    <w:rsid w:val="00BC6CBD"/>
    <w:rsid w:val="00BC7403"/>
    <w:rsid w:val="00BC7BC0"/>
    <w:rsid w:val="00BD0F04"/>
    <w:rsid w:val="00BD2B43"/>
    <w:rsid w:val="00BD3A87"/>
    <w:rsid w:val="00BD48B4"/>
    <w:rsid w:val="00BE150A"/>
    <w:rsid w:val="00BE1F2C"/>
    <w:rsid w:val="00BE4FF7"/>
    <w:rsid w:val="00BE7EF8"/>
    <w:rsid w:val="00BF0D6B"/>
    <w:rsid w:val="00BF1E18"/>
    <w:rsid w:val="00BF24D2"/>
    <w:rsid w:val="00BF47FD"/>
    <w:rsid w:val="00BF63BF"/>
    <w:rsid w:val="00BF6730"/>
    <w:rsid w:val="00BF7198"/>
    <w:rsid w:val="00C01D45"/>
    <w:rsid w:val="00C029A6"/>
    <w:rsid w:val="00C050B4"/>
    <w:rsid w:val="00C07BE0"/>
    <w:rsid w:val="00C10A23"/>
    <w:rsid w:val="00C11607"/>
    <w:rsid w:val="00C123DA"/>
    <w:rsid w:val="00C141F6"/>
    <w:rsid w:val="00C14D98"/>
    <w:rsid w:val="00C14DDC"/>
    <w:rsid w:val="00C15F4B"/>
    <w:rsid w:val="00C20BF5"/>
    <w:rsid w:val="00C2168B"/>
    <w:rsid w:val="00C21EBA"/>
    <w:rsid w:val="00C23C87"/>
    <w:rsid w:val="00C30EEB"/>
    <w:rsid w:val="00C31CE5"/>
    <w:rsid w:val="00C36471"/>
    <w:rsid w:val="00C406DE"/>
    <w:rsid w:val="00C430BF"/>
    <w:rsid w:val="00C44A28"/>
    <w:rsid w:val="00C451A3"/>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CED"/>
    <w:rsid w:val="00C61198"/>
    <w:rsid w:val="00C625F0"/>
    <w:rsid w:val="00C64D9C"/>
    <w:rsid w:val="00C64E9D"/>
    <w:rsid w:val="00C64EBD"/>
    <w:rsid w:val="00C65A9C"/>
    <w:rsid w:val="00C66F60"/>
    <w:rsid w:val="00C66F93"/>
    <w:rsid w:val="00C677CD"/>
    <w:rsid w:val="00C71814"/>
    <w:rsid w:val="00C726F8"/>
    <w:rsid w:val="00C72D8E"/>
    <w:rsid w:val="00C77E6D"/>
    <w:rsid w:val="00C77EE5"/>
    <w:rsid w:val="00C80F60"/>
    <w:rsid w:val="00C8121D"/>
    <w:rsid w:val="00C815BD"/>
    <w:rsid w:val="00C81CAB"/>
    <w:rsid w:val="00C81EA3"/>
    <w:rsid w:val="00C82303"/>
    <w:rsid w:val="00C838BF"/>
    <w:rsid w:val="00C854F3"/>
    <w:rsid w:val="00C85AAF"/>
    <w:rsid w:val="00C86385"/>
    <w:rsid w:val="00C86DF6"/>
    <w:rsid w:val="00C8766F"/>
    <w:rsid w:val="00C879F8"/>
    <w:rsid w:val="00C9064A"/>
    <w:rsid w:val="00C91224"/>
    <w:rsid w:val="00C92FF6"/>
    <w:rsid w:val="00C943EC"/>
    <w:rsid w:val="00C94E0D"/>
    <w:rsid w:val="00C965FF"/>
    <w:rsid w:val="00C96B21"/>
    <w:rsid w:val="00C97135"/>
    <w:rsid w:val="00CA0039"/>
    <w:rsid w:val="00CA0632"/>
    <w:rsid w:val="00CA06E3"/>
    <w:rsid w:val="00CA0CD5"/>
    <w:rsid w:val="00CA2E3F"/>
    <w:rsid w:val="00CA443B"/>
    <w:rsid w:val="00CA68BF"/>
    <w:rsid w:val="00CA70EB"/>
    <w:rsid w:val="00CB0C05"/>
    <w:rsid w:val="00CB0C41"/>
    <w:rsid w:val="00CB1537"/>
    <w:rsid w:val="00CB3AB3"/>
    <w:rsid w:val="00CB5B07"/>
    <w:rsid w:val="00CC2392"/>
    <w:rsid w:val="00CC32EA"/>
    <w:rsid w:val="00CC49AB"/>
    <w:rsid w:val="00CC5A9C"/>
    <w:rsid w:val="00CC7C1E"/>
    <w:rsid w:val="00CD02D7"/>
    <w:rsid w:val="00CD0E74"/>
    <w:rsid w:val="00CD1797"/>
    <w:rsid w:val="00CD39A0"/>
    <w:rsid w:val="00CD7AA5"/>
    <w:rsid w:val="00CE2CDE"/>
    <w:rsid w:val="00CE3EC3"/>
    <w:rsid w:val="00CE4159"/>
    <w:rsid w:val="00CE549F"/>
    <w:rsid w:val="00CE6363"/>
    <w:rsid w:val="00CE670A"/>
    <w:rsid w:val="00CE7107"/>
    <w:rsid w:val="00CE72B3"/>
    <w:rsid w:val="00CF1597"/>
    <w:rsid w:val="00CF2B5A"/>
    <w:rsid w:val="00CF423B"/>
    <w:rsid w:val="00CF42DA"/>
    <w:rsid w:val="00CF6FD1"/>
    <w:rsid w:val="00CF7B94"/>
    <w:rsid w:val="00CF7FF2"/>
    <w:rsid w:val="00D0303B"/>
    <w:rsid w:val="00D0377B"/>
    <w:rsid w:val="00D046D9"/>
    <w:rsid w:val="00D04C57"/>
    <w:rsid w:val="00D05E98"/>
    <w:rsid w:val="00D114C6"/>
    <w:rsid w:val="00D12668"/>
    <w:rsid w:val="00D127EB"/>
    <w:rsid w:val="00D1503D"/>
    <w:rsid w:val="00D1648F"/>
    <w:rsid w:val="00D17328"/>
    <w:rsid w:val="00D17916"/>
    <w:rsid w:val="00D17AD5"/>
    <w:rsid w:val="00D17D79"/>
    <w:rsid w:val="00D230CD"/>
    <w:rsid w:val="00D23E62"/>
    <w:rsid w:val="00D27823"/>
    <w:rsid w:val="00D27B18"/>
    <w:rsid w:val="00D27D8F"/>
    <w:rsid w:val="00D30CA4"/>
    <w:rsid w:val="00D3110A"/>
    <w:rsid w:val="00D31DD9"/>
    <w:rsid w:val="00D32DF8"/>
    <w:rsid w:val="00D32F6E"/>
    <w:rsid w:val="00D33564"/>
    <w:rsid w:val="00D361C6"/>
    <w:rsid w:val="00D3681B"/>
    <w:rsid w:val="00D371C5"/>
    <w:rsid w:val="00D37296"/>
    <w:rsid w:val="00D372E5"/>
    <w:rsid w:val="00D374A9"/>
    <w:rsid w:val="00D37FC6"/>
    <w:rsid w:val="00D43B86"/>
    <w:rsid w:val="00D43F5D"/>
    <w:rsid w:val="00D47D96"/>
    <w:rsid w:val="00D50A90"/>
    <w:rsid w:val="00D50D91"/>
    <w:rsid w:val="00D5168C"/>
    <w:rsid w:val="00D53950"/>
    <w:rsid w:val="00D571E0"/>
    <w:rsid w:val="00D6155B"/>
    <w:rsid w:val="00D615DE"/>
    <w:rsid w:val="00D617D1"/>
    <w:rsid w:val="00D651A1"/>
    <w:rsid w:val="00D659DC"/>
    <w:rsid w:val="00D65C75"/>
    <w:rsid w:val="00D67750"/>
    <w:rsid w:val="00D67940"/>
    <w:rsid w:val="00D67D29"/>
    <w:rsid w:val="00D702C8"/>
    <w:rsid w:val="00D70735"/>
    <w:rsid w:val="00D70CA8"/>
    <w:rsid w:val="00D71CED"/>
    <w:rsid w:val="00D75967"/>
    <w:rsid w:val="00D80BE2"/>
    <w:rsid w:val="00D81138"/>
    <w:rsid w:val="00D8166F"/>
    <w:rsid w:val="00D81B2F"/>
    <w:rsid w:val="00D81F5A"/>
    <w:rsid w:val="00D82121"/>
    <w:rsid w:val="00D835DF"/>
    <w:rsid w:val="00D83E95"/>
    <w:rsid w:val="00D84257"/>
    <w:rsid w:val="00D84302"/>
    <w:rsid w:val="00D84817"/>
    <w:rsid w:val="00D8571A"/>
    <w:rsid w:val="00D86436"/>
    <w:rsid w:val="00D87514"/>
    <w:rsid w:val="00D90B00"/>
    <w:rsid w:val="00D9197D"/>
    <w:rsid w:val="00D91AA7"/>
    <w:rsid w:val="00D930C7"/>
    <w:rsid w:val="00D932B2"/>
    <w:rsid w:val="00D9441E"/>
    <w:rsid w:val="00D94666"/>
    <w:rsid w:val="00D94958"/>
    <w:rsid w:val="00D94A33"/>
    <w:rsid w:val="00D963AE"/>
    <w:rsid w:val="00D965C6"/>
    <w:rsid w:val="00DA125F"/>
    <w:rsid w:val="00DA1B2E"/>
    <w:rsid w:val="00DA2BE7"/>
    <w:rsid w:val="00DA2D2F"/>
    <w:rsid w:val="00DA4133"/>
    <w:rsid w:val="00DA50FB"/>
    <w:rsid w:val="00DA5A41"/>
    <w:rsid w:val="00DA5DDF"/>
    <w:rsid w:val="00DA6BCA"/>
    <w:rsid w:val="00DB0CDD"/>
    <w:rsid w:val="00DB70E3"/>
    <w:rsid w:val="00DB799D"/>
    <w:rsid w:val="00DC0944"/>
    <w:rsid w:val="00DC1469"/>
    <w:rsid w:val="00DC1A78"/>
    <w:rsid w:val="00DC262F"/>
    <w:rsid w:val="00DC3A49"/>
    <w:rsid w:val="00DD14A3"/>
    <w:rsid w:val="00DD3A79"/>
    <w:rsid w:val="00DD52A1"/>
    <w:rsid w:val="00DD5B18"/>
    <w:rsid w:val="00DD5EC4"/>
    <w:rsid w:val="00DD62B4"/>
    <w:rsid w:val="00DD6B10"/>
    <w:rsid w:val="00DE4E45"/>
    <w:rsid w:val="00DE612D"/>
    <w:rsid w:val="00DE6EF6"/>
    <w:rsid w:val="00DE7AD1"/>
    <w:rsid w:val="00DF036C"/>
    <w:rsid w:val="00DF04F4"/>
    <w:rsid w:val="00DF050D"/>
    <w:rsid w:val="00DF3A43"/>
    <w:rsid w:val="00DF4A71"/>
    <w:rsid w:val="00DF5294"/>
    <w:rsid w:val="00DF72D2"/>
    <w:rsid w:val="00DF7E59"/>
    <w:rsid w:val="00E01235"/>
    <w:rsid w:val="00E0148B"/>
    <w:rsid w:val="00E014D3"/>
    <w:rsid w:val="00E01CBB"/>
    <w:rsid w:val="00E02C82"/>
    <w:rsid w:val="00E0357D"/>
    <w:rsid w:val="00E0359B"/>
    <w:rsid w:val="00E05FDA"/>
    <w:rsid w:val="00E11A42"/>
    <w:rsid w:val="00E1273E"/>
    <w:rsid w:val="00E130AB"/>
    <w:rsid w:val="00E13C9D"/>
    <w:rsid w:val="00E155CC"/>
    <w:rsid w:val="00E16AF5"/>
    <w:rsid w:val="00E17DB2"/>
    <w:rsid w:val="00E20566"/>
    <w:rsid w:val="00E209CA"/>
    <w:rsid w:val="00E20B16"/>
    <w:rsid w:val="00E219E0"/>
    <w:rsid w:val="00E22286"/>
    <w:rsid w:val="00E22E30"/>
    <w:rsid w:val="00E248D6"/>
    <w:rsid w:val="00E25C0A"/>
    <w:rsid w:val="00E27212"/>
    <w:rsid w:val="00E32614"/>
    <w:rsid w:val="00E40435"/>
    <w:rsid w:val="00E43D47"/>
    <w:rsid w:val="00E447D2"/>
    <w:rsid w:val="00E4573A"/>
    <w:rsid w:val="00E46275"/>
    <w:rsid w:val="00E47788"/>
    <w:rsid w:val="00E51F64"/>
    <w:rsid w:val="00E524D4"/>
    <w:rsid w:val="00E535AF"/>
    <w:rsid w:val="00E541D8"/>
    <w:rsid w:val="00E572DB"/>
    <w:rsid w:val="00E613F4"/>
    <w:rsid w:val="00E619D0"/>
    <w:rsid w:val="00E61E0C"/>
    <w:rsid w:val="00E62DE4"/>
    <w:rsid w:val="00E63E15"/>
    <w:rsid w:val="00E65241"/>
    <w:rsid w:val="00E701F5"/>
    <w:rsid w:val="00E70675"/>
    <w:rsid w:val="00E70997"/>
    <w:rsid w:val="00E71768"/>
    <w:rsid w:val="00E71F2C"/>
    <w:rsid w:val="00E7300E"/>
    <w:rsid w:val="00E779D1"/>
    <w:rsid w:val="00E80F46"/>
    <w:rsid w:val="00E852AD"/>
    <w:rsid w:val="00E85933"/>
    <w:rsid w:val="00E86518"/>
    <w:rsid w:val="00E87178"/>
    <w:rsid w:val="00E91B9F"/>
    <w:rsid w:val="00E93119"/>
    <w:rsid w:val="00E948B0"/>
    <w:rsid w:val="00E94A1A"/>
    <w:rsid w:val="00E9626D"/>
    <w:rsid w:val="00EA20D3"/>
    <w:rsid w:val="00EA2BF3"/>
    <w:rsid w:val="00EA31CB"/>
    <w:rsid w:val="00EA34C5"/>
    <w:rsid w:val="00EA4A6F"/>
    <w:rsid w:val="00EA7A7E"/>
    <w:rsid w:val="00EB082D"/>
    <w:rsid w:val="00EB1BC0"/>
    <w:rsid w:val="00EB274D"/>
    <w:rsid w:val="00EB2C19"/>
    <w:rsid w:val="00EB4648"/>
    <w:rsid w:val="00EB4A2C"/>
    <w:rsid w:val="00EC057B"/>
    <w:rsid w:val="00EC1C0A"/>
    <w:rsid w:val="00EC2899"/>
    <w:rsid w:val="00EC2CC3"/>
    <w:rsid w:val="00EC394C"/>
    <w:rsid w:val="00EC3ABC"/>
    <w:rsid w:val="00EC760A"/>
    <w:rsid w:val="00ED12F6"/>
    <w:rsid w:val="00ED24E0"/>
    <w:rsid w:val="00ED437D"/>
    <w:rsid w:val="00ED49C3"/>
    <w:rsid w:val="00ED578F"/>
    <w:rsid w:val="00ED5E18"/>
    <w:rsid w:val="00ED659F"/>
    <w:rsid w:val="00EE02FA"/>
    <w:rsid w:val="00EE2F2E"/>
    <w:rsid w:val="00EE3CFA"/>
    <w:rsid w:val="00EE5A36"/>
    <w:rsid w:val="00EE5F54"/>
    <w:rsid w:val="00EE6A07"/>
    <w:rsid w:val="00EF1915"/>
    <w:rsid w:val="00EF4174"/>
    <w:rsid w:val="00EF5178"/>
    <w:rsid w:val="00EF6271"/>
    <w:rsid w:val="00EF7B42"/>
    <w:rsid w:val="00EF7C1E"/>
    <w:rsid w:val="00F0018A"/>
    <w:rsid w:val="00F00AF4"/>
    <w:rsid w:val="00F044E8"/>
    <w:rsid w:val="00F04902"/>
    <w:rsid w:val="00F04B21"/>
    <w:rsid w:val="00F058B9"/>
    <w:rsid w:val="00F07C84"/>
    <w:rsid w:val="00F109D1"/>
    <w:rsid w:val="00F10E38"/>
    <w:rsid w:val="00F11085"/>
    <w:rsid w:val="00F11378"/>
    <w:rsid w:val="00F12414"/>
    <w:rsid w:val="00F142F3"/>
    <w:rsid w:val="00F154FE"/>
    <w:rsid w:val="00F15970"/>
    <w:rsid w:val="00F162F8"/>
    <w:rsid w:val="00F205A7"/>
    <w:rsid w:val="00F221E7"/>
    <w:rsid w:val="00F25734"/>
    <w:rsid w:val="00F26572"/>
    <w:rsid w:val="00F26F76"/>
    <w:rsid w:val="00F3041E"/>
    <w:rsid w:val="00F34629"/>
    <w:rsid w:val="00F36A87"/>
    <w:rsid w:val="00F36FD5"/>
    <w:rsid w:val="00F420FE"/>
    <w:rsid w:val="00F4234F"/>
    <w:rsid w:val="00F42BAB"/>
    <w:rsid w:val="00F43EAD"/>
    <w:rsid w:val="00F463A6"/>
    <w:rsid w:val="00F46B13"/>
    <w:rsid w:val="00F52E53"/>
    <w:rsid w:val="00F54719"/>
    <w:rsid w:val="00F55122"/>
    <w:rsid w:val="00F5645C"/>
    <w:rsid w:val="00F56A8E"/>
    <w:rsid w:val="00F57F73"/>
    <w:rsid w:val="00F608ED"/>
    <w:rsid w:val="00F64E0A"/>
    <w:rsid w:val="00F65AF6"/>
    <w:rsid w:val="00F6607E"/>
    <w:rsid w:val="00F66460"/>
    <w:rsid w:val="00F70341"/>
    <w:rsid w:val="00F70C51"/>
    <w:rsid w:val="00F7375D"/>
    <w:rsid w:val="00F74217"/>
    <w:rsid w:val="00F75021"/>
    <w:rsid w:val="00F77922"/>
    <w:rsid w:val="00F80F33"/>
    <w:rsid w:val="00F8207B"/>
    <w:rsid w:val="00F822FE"/>
    <w:rsid w:val="00F82E33"/>
    <w:rsid w:val="00F8407E"/>
    <w:rsid w:val="00F841F9"/>
    <w:rsid w:val="00F849B9"/>
    <w:rsid w:val="00F91D9B"/>
    <w:rsid w:val="00F9212B"/>
    <w:rsid w:val="00F96765"/>
    <w:rsid w:val="00F974A2"/>
    <w:rsid w:val="00F97816"/>
    <w:rsid w:val="00F97B2B"/>
    <w:rsid w:val="00FA164C"/>
    <w:rsid w:val="00FA18EB"/>
    <w:rsid w:val="00FA1990"/>
    <w:rsid w:val="00FA33F1"/>
    <w:rsid w:val="00FA38C8"/>
    <w:rsid w:val="00FA5041"/>
    <w:rsid w:val="00FA5276"/>
    <w:rsid w:val="00FB20D4"/>
    <w:rsid w:val="00FB5B79"/>
    <w:rsid w:val="00FB73D4"/>
    <w:rsid w:val="00FB79DF"/>
    <w:rsid w:val="00FC130B"/>
    <w:rsid w:val="00FC1D77"/>
    <w:rsid w:val="00FC2F7A"/>
    <w:rsid w:val="00FC3757"/>
    <w:rsid w:val="00FC4D20"/>
    <w:rsid w:val="00FC5038"/>
    <w:rsid w:val="00FC5505"/>
    <w:rsid w:val="00FC5D14"/>
    <w:rsid w:val="00FC6376"/>
    <w:rsid w:val="00FD0D36"/>
    <w:rsid w:val="00FD0E08"/>
    <w:rsid w:val="00FD0FCA"/>
    <w:rsid w:val="00FD75DE"/>
    <w:rsid w:val="00FE0002"/>
    <w:rsid w:val="00FE07F3"/>
    <w:rsid w:val="00FE17BF"/>
    <w:rsid w:val="00FE2769"/>
    <w:rsid w:val="00FE5203"/>
    <w:rsid w:val="00FE6628"/>
    <w:rsid w:val="00FE66ED"/>
    <w:rsid w:val="00FE76E1"/>
    <w:rsid w:val="00FF0D36"/>
    <w:rsid w:val="00FF0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BF4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t>
        <a:bodyPr/>
        <a:lstStyle/>
        <a:p>
          <a:endParaRPr lang="en-GB"/>
        </a:p>
      </dgm:t>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t>
        <a:bodyPr/>
        <a:lstStyle/>
        <a:p>
          <a:endParaRPr lang="en-GB"/>
        </a:p>
      </dgm:t>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t>
        <a:bodyPr/>
        <a:lstStyle/>
        <a:p>
          <a:endParaRPr lang="en-GB"/>
        </a:p>
      </dgm:t>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t>
        <a:bodyPr/>
        <a:lstStyle/>
        <a:p>
          <a:endParaRPr lang="en-GB"/>
        </a:p>
      </dgm:t>
    </dgm:pt>
  </dgm:ptLst>
  <dgm:cxnLst>
    <dgm:cxn modelId="{95677C81-F721-41DE-B0F9-498F616EC11E}" srcId="{CB7FE235-B59D-4D20-89F3-8A95C27B4D9F}" destId="{F72E6844-EA85-4ADB-8AE5-7D48B69B8AD9}" srcOrd="3" destOrd="0" parTransId="{25C3478C-892D-457E-9455-6911D02A167B}" sibTransId="{7EB2C557-C6A0-42B8-8BB6-954EB9A41119}"/>
    <dgm:cxn modelId="{FCCA5304-48CE-491B-9AA9-3A8752919D90}" type="presOf" srcId="{80B83DE8-BD52-4D8D-BE74-FB629842D1B3}" destId="{BF78A061-0E29-4DAD-9E99-510FFCFA0874}" srcOrd="0" destOrd="0" presId="urn:diagrams.loki3.com/VaryingWidthList+Icon"/>
    <dgm:cxn modelId="{69EB7768-6B3D-4701-9F45-8FF298B758E0}" type="presOf" srcId="{2C096509-6A34-4FE5-B163-810957772B85}" destId="{98E158BD-4ED9-4C52-8E91-D3A1D0AD6381}" srcOrd="0" destOrd="0" presId="urn:diagrams.loki3.com/VaryingWidthList+Icon"/>
    <dgm:cxn modelId="{9C74A32D-F182-4E9D-A405-13074F94BF4A}" type="presOf" srcId="{68F0CF12-53E2-454A-8132-C709CA470980}" destId="{0DAD38B1-3B99-4955-A23C-D1E5D2FE2855}" srcOrd="0" destOrd="0" presId="urn:diagrams.loki3.com/VaryingWidthList+Icon"/>
    <dgm:cxn modelId="{CA902BC3-8003-4C54-848C-9EDBAFA4EE8A}" type="presOf" srcId="{CB7FE235-B59D-4D20-89F3-8A95C27B4D9F}" destId="{84796A7E-FC5F-4AF9-8640-1B2B848792A5}" srcOrd="0" destOrd="0" presId="urn:diagrams.loki3.com/VaryingWidthList+Icon"/>
    <dgm:cxn modelId="{7F08DC9E-8AB5-4F3B-8457-088970442516}" srcId="{CB7FE235-B59D-4D20-89F3-8A95C27B4D9F}" destId="{80B83DE8-BD52-4D8D-BE74-FB629842D1B3}" srcOrd="2" destOrd="0" parTransId="{5CBD381E-23B9-4AF1-B05F-294F9ADD0540}" sibTransId="{01D2CABE-5B83-41FA-B602-88FCC91DA662}"/>
    <dgm:cxn modelId="{329DA6DD-69D2-4F28-984F-E85AF0E9017B}" srcId="{CB7FE235-B59D-4D20-89F3-8A95C27B4D9F}" destId="{68F0CF12-53E2-454A-8132-C709CA470980}" srcOrd="1" destOrd="0" parTransId="{DC33EACD-1AF9-4ACA-AEFF-C71B03DCD9BC}" sibTransId="{32ACE5B3-563B-4179-A5A8-30443D08E727}"/>
    <dgm:cxn modelId="{4ED07BCD-E494-4947-9193-DC6FF7A8F887}" type="presOf" srcId="{F72E6844-EA85-4ADB-8AE5-7D48B69B8AD9}" destId="{C4DAC81A-360E-4D77-AFB5-C90930B93770}"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45CA-D734-4421-8F0D-442C063F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3</cp:revision>
  <cp:lastPrinted>2018-06-13T08:58:00Z</cp:lastPrinted>
  <dcterms:created xsi:type="dcterms:W3CDTF">2018-06-26T07:03:00Z</dcterms:created>
  <dcterms:modified xsi:type="dcterms:W3CDTF">2018-06-26T07:11:00Z</dcterms:modified>
</cp:coreProperties>
</file>